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C0B6E" w14:textId="77777777" w:rsidR="00EC293C" w:rsidRDefault="00EC293C" w:rsidP="00EC293C">
      <w:pPr>
        <w:pStyle w:val="a3"/>
      </w:pPr>
      <w:bookmarkStart w:id="0" w:name="_GoBack"/>
      <w:bookmarkEnd w:id="0"/>
      <w:r>
        <w:t>Российская Федерация</w:t>
      </w:r>
    </w:p>
    <w:p w14:paraId="435F38A1" w14:textId="77777777" w:rsidR="00EC293C" w:rsidRPr="00AB7AE7" w:rsidRDefault="00EC293C" w:rsidP="00EC293C">
      <w:pPr>
        <w:jc w:val="center"/>
        <w:rPr>
          <w:b/>
          <w:sz w:val="18"/>
          <w:szCs w:val="18"/>
        </w:rPr>
      </w:pPr>
    </w:p>
    <w:p w14:paraId="370C3EC6" w14:textId="77777777" w:rsidR="00EC293C" w:rsidRDefault="00EC293C" w:rsidP="00EC293C">
      <w:pPr>
        <w:pStyle w:val="a5"/>
        <w:rPr>
          <w:sz w:val="24"/>
        </w:rPr>
      </w:pPr>
      <w:r>
        <w:rPr>
          <w:sz w:val="24"/>
        </w:rPr>
        <w:t xml:space="preserve"> Дума Арамильского городского округа</w:t>
      </w:r>
    </w:p>
    <w:p w14:paraId="2F76CD7F" w14:textId="44A9B7DA" w:rsidR="00AC5FA8" w:rsidRPr="00AB7AE7" w:rsidRDefault="00AC5FA8" w:rsidP="00EC293C">
      <w:pPr>
        <w:jc w:val="center"/>
        <w:rPr>
          <w:b/>
          <w:sz w:val="18"/>
          <w:szCs w:val="18"/>
        </w:rPr>
      </w:pPr>
    </w:p>
    <w:p w14:paraId="13732D9E" w14:textId="775A84B2" w:rsidR="00E04A93" w:rsidRDefault="00E04A93" w:rsidP="00EC293C">
      <w:pPr>
        <w:jc w:val="center"/>
        <w:rPr>
          <w:b/>
          <w:sz w:val="24"/>
        </w:rPr>
      </w:pPr>
      <w:r>
        <w:rPr>
          <w:b/>
          <w:sz w:val="24"/>
        </w:rPr>
        <w:t>Выписка из</w:t>
      </w:r>
    </w:p>
    <w:p w14:paraId="4A2B3F5D" w14:textId="6306C690" w:rsidR="00EC293C" w:rsidRPr="00C50FF0" w:rsidRDefault="00EC293C" w:rsidP="00EC293C">
      <w:pPr>
        <w:pStyle w:val="1"/>
        <w:rPr>
          <w:b/>
          <w:sz w:val="24"/>
        </w:rPr>
      </w:pPr>
      <w:r>
        <w:rPr>
          <w:b/>
          <w:sz w:val="24"/>
        </w:rPr>
        <w:t>П Р О Т О К О Л</w:t>
      </w:r>
      <w:r w:rsidR="00E04A93">
        <w:rPr>
          <w:b/>
          <w:sz w:val="24"/>
        </w:rPr>
        <w:t xml:space="preserve"> А</w:t>
      </w:r>
    </w:p>
    <w:p w14:paraId="782AB251" w14:textId="77777777" w:rsidR="00EC293C" w:rsidRPr="00AB7AE7" w:rsidRDefault="00EC293C" w:rsidP="00EC293C">
      <w:pPr>
        <w:rPr>
          <w:sz w:val="18"/>
          <w:szCs w:val="18"/>
        </w:rPr>
      </w:pPr>
    </w:p>
    <w:p w14:paraId="1907BDF9" w14:textId="5A847F12" w:rsidR="00EC293C" w:rsidRPr="00317312" w:rsidRDefault="00AC5FA8" w:rsidP="00EC293C">
      <w:pPr>
        <w:jc w:val="center"/>
        <w:rPr>
          <w:b/>
          <w:sz w:val="24"/>
        </w:rPr>
      </w:pPr>
      <w:r>
        <w:rPr>
          <w:b/>
          <w:sz w:val="24"/>
        </w:rPr>
        <w:t>Шесть</w:t>
      </w:r>
      <w:r w:rsidR="00317312" w:rsidRPr="00317312">
        <w:rPr>
          <w:b/>
          <w:sz w:val="24"/>
        </w:rPr>
        <w:t xml:space="preserve">десят </w:t>
      </w:r>
      <w:r w:rsidR="004965DA">
        <w:rPr>
          <w:b/>
          <w:sz w:val="24"/>
        </w:rPr>
        <w:t>пято</w:t>
      </w:r>
      <w:r w:rsidR="007076F1">
        <w:rPr>
          <w:b/>
          <w:sz w:val="24"/>
        </w:rPr>
        <w:t>го</w:t>
      </w:r>
      <w:r w:rsidR="00AC1142" w:rsidRPr="00317312">
        <w:rPr>
          <w:b/>
          <w:sz w:val="24"/>
        </w:rPr>
        <w:t xml:space="preserve"> </w:t>
      </w:r>
      <w:r w:rsidR="00804A1C" w:rsidRPr="00317312">
        <w:rPr>
          <w:b/>
          <w:sz w:val="24"/>
        </w:rPr>
        <w:t>оч</w:t>
      </w:r>
      <w:r w:rsidR="00EC293C" w:rsidRPr="00317312">
        <w:rPr>
          <w:b/>
          <w:sz w:val="24"/>
        </w:rPr>
        <w:t xml:space="preserve">ередного заседания Думы Арамильского городского округа </w:t>
      </w:r>
    </w:p>
    <w:p w14:paraId="590FA656" w14:textId="77777777" w:rsidR="00EC293C" w:rsidRPr="00317312" w:rsidRDefault="00EC293C" w:rsidP="00EC293C">
      <w:pPr>
        <w:jc w:val="center"/>
        <w:rPr>
          <w:b/>
          <w:sz w:val="24"/>
        </w:rPr>
      </w:pPr>
      <w:r w:rsidRPr="00317312">
        <w:rPr>
          <w:b/>
          <w:sz w:val="24"/>
        </w:rPr>
        <w:t>шестого созыва</w:t>
      </w:r>
    </w:p>
    <w:p w14:paraId="486D29E0" w14:textId="77777777" w:rsidR="00EC293C" w:rsidRPr="00AB7AE7" w:rsidRDefault="00EC293C" w:rsidP="00EC293C">
      <w:pPr>
        <w:jc w:val="center"/>
        <w:rPr>
          <w:b/>
          <w:sz w:val="18"/>
          <w:szCs w:val="18"/>
        </w:rPr>
      </w:pPr>
    </w:p>
    <w:p w14:paraId="1EEC6126" w14:textId="54AF61A9" w:rsidR="00EC293C" w:rsidRPr="00317312" w:rsidRDefault="002126A3" w:rsidP="00BE4EB6">
      <w:pPr>
        <w:tabs>
          <w:tab w:val="left" w:pos="8222"/>
        </w:tabs>
        <w:rPr>
          <w:sz w:val="24"/>
        </w:rPr>
      </w:pPr>
      <w:r>
        <w:rPr>
          <w:sz w:val="24"/>
        </w:rPr>
        <w:t>1</w:t>
      </w:r>
      <w:r w:rsidR="004965DA">
        <w:rPr>
          <w:sz w:val="24"/>
        </w:rPr>
        <w:t>9</w:t>
      </w:r>
      <w:r>
        <w:rPr>
          <w:sz w:val="24"/>
        </w:rPr>
        <w:t xml:space="preserve"> </w:t>
      </w:r>
      <w:r w:rsidR="004965DA">
        <w:rPr>
          <w:sz w:val="24"/>
        </w:rPr>
        <w:t>дека</w:t>
      </w:r>
      <w:r w:rsidR="00AC5FA8">
        <w:rPr>
          <w:sz w:val="24"/>
        </w:rPr>
        <w:t>бря</w:t>
      </w:r>
      <w:r w:rsidR="00317312" w:rsidRPr="00317312">
        <w:rPr>
          <w:sz w:val="24"/>
        </w:rPr>
        <w:t xml:space="preserve"> 2019</w:t>
      </w:r>
      <w:r w:rsidR="00B55022" w:rsidRPr="00317312">
        <w:rPr>
          <w:sz w:val="24"/>
        </w:rPr>
        <w:t xml:space="preserve"> года</w:t>
      </w:r>
      <w:r w:rsidR="00B55022" w:rsidRPr="00317312">
        <w:rPr>
          <w:sz w:val="24"/>
        </w:rPr>
        <w:tab/>
      </w:r>
      <w:r w:rsidR="00EC293C" w:rsidRPr="00317312">
        <w:rPr>
          <w:sz w:val="24"/>
        </w:rPr>
        <w:t>г. Арамиль</w:t>
      </w:r>
    </w:p>
    <w:p w14:paraId="6D57C26C" w14:textId="77777777" w:rsidR="00EC293C" w:rsidRPr="00317312" w:rsidRDefault="00EC293C" w:rsidP="00EC293C">
      <w:pPr>
        <w:jc w:val="both"/>
        <w:rPr>
          <w:sz w:val="24"/>
        </w:rPr>
      </w:pPr>
    </w:p>
    <w:p w14:paraId="5ACA9E59" w14:textId="77777777" w:rsidR="00EC293C" w:rsidRDefault="00EC293C" w:rsidP="00EC293C">
      <w:pPr>
        <w:rPr>
          <w:b/>
          <w:sz w:val="24"/>
        </w:rPr>
      </w:pPr>
      <w:r>
        <w:rPr>
          <w:b/>
          <w:sz w:val="24"/>
        </w:rPr>
        <w:t>Присутствовали депутаты:</w:t>
      </w:r>
    </w:p>
    <w:p w14:paraId="2A299293" w14:textId="77777777" w:rsidR="00EC293C" w:rsidRDefault="00EC293C" w:rsidP="00EC293C">
      <w:pPr>
        <w:rPr>
          <w:b/>
          <w:sz w:val="24"/>
        </w:rPr>
      </w:pPr>
    </w:p>
    <w:p w14:paraId="17E8EDDE" w14:textId="77777777" w:rsidR="00804A1C" w:rsidRDefault="00804A1C" w:rsidP="00FE74CD">
      <w:pPr>
        <w:pStyle w:val="a9"/>
        <w:numPr>
          <w:ilvl w:val="0"/>
          <w:numId w:val="1"/>
        </w:numPr>
        <w:tabs>
          <w:tab w:val="left" w:pos="5103"/>
        </w:tabs>
        <w:ind w:left="567" w:hanging="567"/>
        <w:rPr>
          <w:sz w:val="24"/>
        </w:rPr>
      </w:pPr>
      <w:r w:rsidRPr="00804A1C">
        <w:rPr>
          <w:b/>
          <w:sz w:val="24"/>
        </w:rPr>
        <w:t>Мишарина Марина Сергеевна</w:t>
      </w:r>
      <w:r>
        <w:rPr>
          <w:sz w:val="24"/>
        </w:rPr>
        <w:tab/>
      </w:r>
      <w:r w:rsidRPr="0016226F">
        <w:rPr>
          <w:b/>
          <w:sz w:val="24"/>
        </w:rPr>
        <w:t>-</w:t>
      </w:r>
      <w:r w:rsidRPr="0016226F">
        <w:rPr>
          <w:sz w:val="24"/>
        </w:rPr>
        <w:t xml:space="preserve"> депутат по избирательному округу № </w:t>
      </w:r>
      <w:r>
        <w:rPr>
          <w:sz w:val="24"/>
        </w:rPr>
        <w:t>1</w:t>
      </w:r>
      <w:r w:rsidRPr="0016226F">
        <w:rPr>
          <w:sz w:val="24"/>
        </w:rPr>
        <w:t>;</w:t>
      </w:r>
    </w:p>
    <w:p w14:paraId="5DFA16AB" w14:textId="77777777" w:rsidR="00804A1C" w:rsidRPr="00804A1C" w:rsidRDefault="00804A1C" w:rsidP="00FE74CD">
      <w:pPr>
        <w:pStyle w:val="a9"/>
        <w:numPr>
          <w:ilvl w:val="0"/>
          <w:numId w:val="1"/>
        </w:numPr>
        <w:tabs>
          <w:tab w:val="left" w:pos="5103"/>
        </w:tabs>
        <w:ind w:left="567" w:hanging="567"/>
        <w:rPr>
          <w:sz w:val="24"/>
        </w:rPr>
      </w:pPr>
      <w:r w:rsidRPr="00804A1C">
        <w:rPr>
          <w:b/>
          <w:sz w:val="24"/>
        </w:rPr>
        <w:t>Ярмышев Валерий Валентинович</w:t>
      </w:r>
      <w:r>
        <w:rPr>
          <w:sz w:val="24"/>
        </w:rPr>
        <w:tab/>
      </w:r>
      <w:r w:rsidRPr="0016226F">
        <w:rPr>
          <w:b/>
          <w:sz w:val="24"/>
        </w:rPr>
        <w:t>-</w:t>
      </w:r>
      <w:r w:rsidRPr="0016226F">
        <w:rPr>
          <w:sz w:val="24"/>
        </w:rPr>
        <w:t xml:space="preserve"> депутат по избирательному округу № </w:t>
      </w:r>
      <w:r>
        <w:rPr>
          <w:sz w:val="24"/>
        </w:rPr>
        <w:t>1</w:t>
      </w:r>
      <w:r w:rsidRPr="0016226F">
        <w:rPr>
          <w:sz w:val="24"/>
        </w:rPr>
        <w:t>;</w:t>
      </w:r>
    </w:p>
    <w:p w14:paraId="050B3AE9" w14:textId="77777777" w:rsidR="0016226F" w:rsidRDefault="0016226F" w:rsidP="00FE74CD">
      <w:pPr>
        <w:pStyle w:val="a9"/>
        <w:numPr>
          <w:ilvl w:val="0"/>
          <w:numId w:val="1"/>
        </w:numPr>
        <w:tabs>
          <w:tab w:val="left" w:pos="5103"/>
        </w:tabs>
        <w:ind w:left="567" w:hanging="567"/>
        <w:rPr>
          <w:sz w:val="24"/>
        </w:rPr>
      </w:pPr>
      <w:r>
        <w:rPr>
          <w:b/>
          <w:sz w:val="24"/>
          <w:szCs w:val="24"/>
        </w:rPr>
        <w:t>Ипатов Сергей Юрьевич</w:t>
      </w:r>
      <w:r>
        <w:rPr>
          <w:b/>
          <w:sz w:val="24"/>
          <w:szCs w:val="24"/>
        </w:rPr>
        <w:tab/>
      </w:r>
      <w:r>
        <w:rPr>
          <w:b/>
          <w:sz w:val="24"/>
        </w:rPr>
        <w:t>-</w:t>
      </w:r>
      <w:r>
        <w:rPr>
          <w:sz w:val="24"/>
        </w:rPr>
        <w:t xml:space="preserve"> депутат по избирательному округу № 2;</w:t>
      </w:r>
    </w:p>
    <w:p w14:paraId="1ADFC03C" w14:textId="77777777" w:rsidR="0016226F" w:rsidRPr="008342DA" w:rsidRDefault="0016226F" w:rsidP="00FE74CD">
      <w:pPr>
        <w:pStyle w:val="a9"/>
        <w:numPr>
          <w:ilvl w:val="0"/>
          <w:numId w:val="1"/>
        </w:numPr>
        <w:tabs>
          <w:tab w:val="left" w:pos="5103"/>
        </w:tabs>
        <w:ind w:left="567" w:hanging="567"/>
        <w:rPr>
          <w:b/>
          <w:sz w:val="24"/>
        </w:rPr>
      </w:pPr>
      <w:r>
        <w:rPr>
          <w:b/>
          <w:sz w:val="24"/>
          <w:szCs w:val="24"/>
        </w:rPr>
        <w:t>Мезенова Светлана Петровна</w:t>
      </w:r>
      <w:r>
        <w:rPr>
          <w:b/>
          <w:sz w:val="24"/>
          <w:szCs w:val="24"/>
        </w:rPr>
        <w:tab/>
      </w:r>
      <w:r>
        <w:rPr>
          <w:b/>
          <w:sz w:val="24"/>
        </w:rPr>
        <w:t>-</w:t>
      </w:r>
      <w:r>
        <w:rPr>
          <w:sz w:val="24"/>
        </w:rPr>
        <w:t xml:space="preserve"> депутат по избирательному округу № 2;</w:t>
      </w:r>
    </w:p>
    <w:p w14:paraId="14DE6B22" w14:textId="77777777" w:rsidR="008342DA" w:rsidRPr="005E3A48" w:rsidRDefault="008342DA" w:rsidP="00FE74CD">
      <w:pPr>
        <w:pStyle w:val="a9"/>
        <w:numPr>
          <w:ilvl w:val="0"/>
          <w:numId w:val="1"/>
        </w:numPr>
        <w:tabs>
          <w:tab w:val="left" w:pos="5103"/>
        </w:tabs>
        <w:ind w:left="567" w:hanging="567"/>
        <w:rPr>
          <w:b/>
          <w:sz w:val="24"/>
        </w:rPr>
      </w:pPr>
      <w:r>
        <w:rPr>
          <w:b/>
          <w:sz w:val="24"/>
          <w:szCs w:val="24"/>
        </w:rPr>
        <w:t>Ипатов Валерий Юрьевич</w:t>
      </w:r>
      <w:r>
        <w:rPr>
          <w:b/>
          <w:sz w:val="24"/>
          <w:szCs w:val="24"/>
        </w:rPr>
        <w:tab/>
      </w:r>
      <w:r>
        <w:rPr>
          <w:b/>
          <w:sz w:val="24"/>
        </w:rPr>
        <w:t>-</w:t>
      </w:r>
      <w:r>
        <w:rPr>
          <w:sz w:val="24"/>
        </w:rPr>
        <w:t xml:space="preserve"> депутат по избирательному округу № 3;</w:t>
      </w:r>
    </w:p>
    <w:p w14:paraId="00C83FCE" w14:textId="77777777" w:rsidR="00AC1142" w:rsidRPr="00930364" w:rsidRDefault="00AC1142" w:rsidP="00FE74CD">
      <w:pPr>
        <w:pStyle w:val="a9"/>
        <w:numPr>
          <w:ilvl w:val="0"/>
          <w:numId w:val="1"/>
        </w:numPr>
        <w:tabs>
          <w:tab w:val="left" w:pos="5103"/>
        </w:tabs>
        <w:ind w:left="567" w:hanging="567"/>
        <w:rPr>
          <w:b/>
          <w:sz w:val="24"/>
        </w:rPr>
      </w:pPr>
      <w:r>
        <w:rPr>
          <w:b/>
          <w:sz w:val="24"/>
          <w:szCs w:val="24"/>
        </w:rPr>
        <w:t>Черноколпаков Дмитрий Владимирович</w:t>
      </w:r>
      <w:r>
        <w:rPr>
          <w:b/>
          <w:sz w:val="24"/>
          <w:szCs w:val="24"/>
        </w:rPr>
        <w:tab/>
      </w:r>
      <w:r>
        <w:rPr>
          <w:b/>
          <w:sz w:val="24"/>
        </w:rPr>
        <w:t>-</w:t>
      </w:r>
      <w:r>
        <w:rPr>
          <w:sz w:val="24"/>
        </w:rPr>
        <w:t xml:space="preserve"> депутат по избирательному округу № 3;</w:t>
      </w:r>
    </w:p>
    <w:p w14:paraId="65BCF696" w14:textId="77777777" w:rsidR="00831284" w:rsidRPr="00AC1142" w:rsidRDefault="00831284" w:rsidP="00FE74CD">
      <w:pPr>
        <w:pStyle w:val="a9"/>
        <w:numPr>
          <w:ilvl w:val="0"/>
          <w:numId w:val="1"/>
        </w:numPr>
        <w:tabs>
          <w:tab w:val="left" w:pos="5103"/>
        </w:tabs>
        <w:ind w:left="567" w:hanging="567"/>
        <w:rPr>
          <w:b/>
          <w:sz w:val="24"/>
        </w:rPr>
      </w:pPr>
      <w:r>
        <w:rPr>
          <w:b/>
          <w:sz w:val="24"/>
          <w:szCs w:val="24"/>
        </w:rPr>
        <w:t xml:space="preserve">Коваляк Татьяна Валерьевна </w:t>
      </w:r>
      <w:r>
        <w:rPr>
          <w:b/>
          <w:sz w:val="24"/>
          <w:szCs w:val="24"/>
        </w:rPr>
        <w:tab/>
      </w:r>
      <w:r>
        <w:rPr>
          <w:b/>
          <w:sz w:val="24"/>
        </w:rPr>
        <w:t>-</w:t>
      </w:r>
      <w:r>
        <w:rPr>
          <w:sz w:val="24"/>
        </w:rPr>
        <w:t xml:space="preserve"> депутат по избирательному округу № 4;</w:t>
      </w:r>
    </w:p>
    <w:p w14:paraId="1D4CD7FC" w14:textId="77777777" w:rsidR="00AC1142" w:rsidRPr="00AC1142" w:rsidRDefault="00AC1142" w:rsidP="00FE74CD">
      <w:pPr>
        <w:pStyle w:val="a9"/>
        <w:numPr>
          <w:ilvl w:val="0"/>
          <w:numId w:val="1"/>
        </w:numPr>
        <w:tabs>
          <w:tab w:val="left" w:pos="5103"/>
        </w:tabs>
        <w:ind w:left="567" w:hanging="567"/>
        <w:rPr>
          <w:b/>
          <w:sz w:val="24"/>
        </w:rPr>
      </w:pPr>
      <w:r>
        <w:rPr>
          <w:b/>
          <w:sz w:val="24"/>
          <w:szCs w:val="24"/>
        </w:rPr>
        <w:t>Царев Сергей Борисович</w:t>
      </w:r>
      <w:r>
        <w:rPr>
          <w:b/>
          <w:sz w:val="24"/>
          <w:szCs w:val="24"/>
        </w:rPr>
        <w:tab/>
        <w:t xml:space="preserve">- </w:t>
      </w:r>
      <w:r>
        <w:rPr>
          <w:sz w:val="24"/>
        </w:rPr>
        <w:t>депутат по избирательному округу № 4;</w:t>
      </w:r>
    </w:p>
    <w:p w14:paraId="2806A787" w14:textId="77777777" w:rsidR="00AC1142" w:rsidRPr="00DD1F36" w:rsidRDefault="00AC1142" w:rsidP="00FE74CD">
      <w:pPr>
        <w:pStyle w:val="a9"/>
        <w:numPr>
          <w:ilvl w:val="0"/>
          <w:numId w:val="1"/>
        </w:numPr>
        <w:tabs>
          <w:tab w:val="left" w:pos="5103"/>
        </w:tabs>
        <w:ind w:left="567" w:hanging="567"/>
        <w:rPr>
          <w:b/>
          <w:sz w:val="24"/>
        </w:rPr>
      </w:pPr>
      <w:r>
        <w:rPr>
          <w:b/>
          <w:sz w:val="24"/>
          <w:szCs w:val="24"/>
        </w:rPr>
        <w:t>Ларионова Наталья Ивановна</w:t>
      </w:r>
      <w:r>
        <w:rPr>
          <w:b/>
          <w:sz w:val="24"/>
          <w:szCs w:val="24"/>
        </w:rPr>
        <w:tab/>
        <w:t xml:space="preserve">- </w:t>
      </w:r>
      <w:r>
        <w:rPr>
          <w:sz w:val="24"/>
        </w:rPr>
        <w:t xml:space="preserve">депутат по избирательному округу № </w:t>
      </w:r>
      <w:r w:rsidR="007E3171">
        <w:rPr>
          <w:sz w:val="24"/>
        </w:rPr>
        <w:t>5</w:t>
      </w:r>
      <w:r>
        <w:rPr>
          <w:sz w:val="24"/>
        </w:rPr>
        <w:t>;</w:t>
      </w:r>
    </w:p>
    <w:p w14:paraId="2255BCBD" w14:textId="77777777" w:rsidR="008342DA" w:rsidRPr="00DD1F36" w:rsidRDefault="00DD1F36" w:rsidP="00FE74CD">
      <w:pPr>
        <w:pStyle w:val="a9"/>
        <w:numPr>
          <w:ilvl w:val="0"/>
          <w:numId w:val="1"/>
        </w:numPr>
        <w:tabs>
          <w:tab w:val="left" w:pos="5103"/>
        </w:tabs>
        <w:ind w:left="567" w:hanging="567"/>
        <w:rPr>
          <w:b/>
          <w:sz w:val="24"/>
        </w:rPr>
      </w:pPr>
      <w:r>
        <w:rPr>
          <w:b/>
          <w:sz w:val="24"/>
          <w:szCs w:val="24"/>
        </w:rPr>
        <w:t>Фе</w:t>
      </w:r>
      <w:r w:rsidR="008342DA">
        <w:rPr>
          <w:b/>
          <w:sz w:val="24"/>
          <w:szCs w:val="24"/>
        </w:rPr>
        <w:t>доров Геннадий Викторович</w:t>
      </w:r>
      <w:r w:rsidR="008342DA">
        <w:rPr>
          <w:b/>
          <w:sz w:val="24"/>
          <w:szCs w:val="24"/>
        </w:rPr>
        <w:tab/>
      </w:r>
      <w:r w:rsidR="008342DA">
        <w:rPr>
          <w:b/>
          <w:sz w:val="24"/>
        </w:rPr>
        <w:t>-</w:t>
      </w:r>
      <w:r w:rsidR="008342DA">
        <w:rPr>
          <w:sz w:val="24"/>
        </w:rPr>
        <w:t xml:space="preserve"> депутат по избирательному округу № 5;</w:t>
      </w:r>
    </w:p>
    <w:p w14:paraId="4E365834" w14:textId="77777777" w:rsidR="00DD1F36" w:rsidRPr="00911C2F" w:rsidRDefault="00DD1F36" w:rsidP="00FE74CD">
      <w:pPr>
        <w:pStyle w:val="a9"/>
        <w:numPr>
          <w:ilvl w:val="0"/>
          <w:numId w:val="1"/>
        </w:numPr>
        <w:tabs>
          <w:tab w:val="left" w:pos="5103"/>
        </w:tabs>
        <w:ind w:left="567" w:hanging="567"/>
        <w:rPr>
          <w:b/>
          <w:sz w:val="24"/>
        </w:rPr>
      </w:pPr>
      <w:r>
        <w:rPr>
          <w:b/>
          <w:sz w:val="24"/>
          <w:szCs w:val="24"/>
        </w:rPr>
        <w:t>Первухина Татьяна Александровна</w:t>
      </w:r>
      <w:r>
        <w:rPr>
          <w:b/>
          <w:sz w:val="24"/>
          <w:szCs w:val="24"/>
        </w:rPr>
        <w:tab/>
        <w:t>-</w:t>
      </w:r>
      <w:r>
        <w:rPr>
          <w:b/>
          <w:sz w:val="24"/>
        </w:rPr>
        <w:t xml:space="preserve"> </w:t>
      </w:r>
      <w:r>
        <w:rPr>
          <w:sz w:val="24"/>
        </w:rPr>
        <w:t>депутат по избирательному округу № 5.</w:t>
      </w:r>
    </w:p>
    <w:p w14:paraId="15E2AFEA" w14:textId="77777777" w:rsidR="002126A3" w:rsidRPr="002126A3" w:rsidRDefault="002126A3" w:rsidP="002126A3">
      <w:pPr>
        <w:rPr>
          <w:sz w:val="24"/>
        </w:rPr>
      </w:pPr>
    </w:p>
    <w:p w14:paraId="6832C59D" w14:textId="77777777" w:rsidR="00D71257" w:rsidRPr="00317F11" w:rsidRDefault="00D71257" w:rsidP="00D71257">
      <w:pPr>
        <w:rPr>
          <w:b/>
          <w:sz w:val="24"/>
        </w:rPr>
      </w:pPr>
      <w:r w:rsidRPr="00317F11">
        <w:rPr>
          <w:b/>
          <w:sz w:val="24"/>
        </w:rPr>
        <w:t>Присутствовали:</w:t>
      </w:r>
    </w:p>
    <w:p w14:paraId="006F8D04" w14:textId="66E8BC94" w:rsidR="00D90B21" w:rsidRDefault="00D71257" w:rsidP="00D71257">
      <w:pPr>
        <w:tabs>
          <w:tab w:val="left" w:pos="2268"/>
        </w:tabs>
        <w:rPr>
          <w:sz w:val="24"/>
        </w:rPr>
      </w:pPr>
      <w:r>
        <w:rPr>
          <w:sz w:val="24"/>
        </w:rPr>
        <w:t xml:space="preserve">- </w:t>
      </w:r>
      <w:r w:rsidR="00FC4CA2">
        <w:rPr>
          <w:sz w:val="24"/>
        </w:rPr>
        <w:t xml:space="preserve">Никитенко </w:t>
      </w:r>
      <w:r>
        <w:rPr>
          <w:sz w:val="24"/>
        </w:rPr>
        <w:t>В.</w:t>
      </w:r>
      <w:r w:rsidR="00FC4CA2">
        <w:rPr>
          <w:sz w:val="24"/>
        </w:rPr>
        <w:t>Ю.</w:t>
      </w:r>
      <w:r>
        <w:rPr>
          <w:sz w:val="24"/>
        </w:rPr>
        <w:tab/>
        <w:t xml:space="preserve">- </w:t>
      </w:r>
      <w:r w:rsidR="005805C1">
        <w:rPr>
          <w:sz w:val="24"/>
        </w:rPr>
        <w:t>Г</w:t>
      </w:r>
      <w:r>
        <w:rPr>
          <w:sz w:val="24"/>
        </w:rPr>
        <w:t>лав</w:t>
      </w:r>
      <w:r w:rsidR="00BD6D95">
        <w:rPr>
          <w:sz w:val="24"/>
        </w:rPr>
        <w:t>а</w:t>
      </w:r>
      <w:r>
        <w:rPr>
          <w:sz w:val="24"/>
        </w:rPr>
        <w:t xml:space="preserve"> </w:t>
      </w:r>
      <w:r w:rsidRPr="00317F11">
        <w:rPr>
          <w:sz w:val="24"/>
        </w:rPr>
        <w:t>Арамильского городского округа</w:t>
      </w:r>
      <w:r>
        <w:rPr>
          <w:sz w:val="24"/>
        </w:rPr>
        <w:t>;</w:t>
      </w:r>
    </w:p>
    <w:p w14:paraId="5B89FDEC" w14:textId="7ABF1B7E" w:rsidR="0083207C" w:rsidRDefault="00D71257" w:rsidP="00D71257">
      <w:pPr>
        <w:tabs>
          <w:tab w:val="left" w:pos="2268"/>
        </w:tabs>
        <w:rPr>
          <w:sz w:val="24"/>
        </w:rPr>
      </w:pPr>
      <w:r>
        <w:rPr>
          <w:sz w:val="24"/>
        </w:rPr>
        <w:t xml:space="preserve">- </w:t>
      </w:r>
      <w:r w:rsidR="00FC4CA2">
        <w:rPr>
          <w:sz w:val="24"/>
        </w:rPr>
        <w:t>Купцов А.С</w:t>
      </w:r>
      <w:r>
        <w:rPr>
          <w:sz w:val="24"/>
        </w:rPr>
        <w:t>.</w:t>
      </w:r>
      <w:r>
        <w:rPr>
          <w:sz w:val="24"/>
        </w:rPr>
        <w:tab/>
        <w:t xml:space="preserve">- </w:t>
      </w:r>
      <w:r w:rsidR="00FC4CA2">
        <w:rPr>
          <w:sz w:val="24"/>
        </w:rPr>
        <w:t xml:space="preserve">заместитель </w:t>
      </w:r>
      <w:r>
        <w:rPr>
          <w:sz w:val="24"/>
        </w:rPr>
        <w:t>Сысертск</w:t>
      </w:r>
      <w:r w:rsidR="00FC4CA2">
        <w:rPr>
          <w:sz w:val="24"/>
        </w:rPr>
        <w:t>ого</w:t>
      </w:r>
      <w:r>
        <w:rPr>
          <w:sz w:val="24"/>
        </w:rPr>
        <w:t xml:space="preserve"> межрайонн</w:t>
      </w:r>
      <w:r w:rsidR="00FC4CA2">
        <w:rPr>
          <w:sz w:val="24"/>
        </w:rPr>
        <w:t>ого</w:t>
      </w:r>
      <w:r>
        <w:rPr>
          <w:sz w:val="24"/>
        </w:rPr>
        <w:t xml:space="preserve"> прокурор</w:t>
      </w:r>
      <w:r w:rsidR="00777315">
        <w:rPr>
          <w:sz w:val="24"/>
        </w:rPr>
        <w:t>а.</w:t>
      </w:r>
    </w:p>
    <w:p w14:paraId="108E9D6C" w14:textId="62720283" w:rsidR="00531342" w:rsidRDefault="00531342" w:rsidP="00D71257">
      <w:pPr>
        <w:tabs>
          <w:tab w:val="left" w:pos="2268"/>
        </w:tabs>
        <w:rPr>
          <w:sz w:val="24"/>
        </w:rPr>
      </w:pPr>
      <w:r>
        <w:rPr>
          <w:sz w:val="24"/>
        </w:rPr>
        <w:t xml:space="preserve">- Буцко Ж.Ю. </w:t>
      </w:r>
      <w:r>
        <w:rPr>
          <w:sz w:val="24"/>
        </w:rPr>
        <w:tab/>
        <w:t>- председатель Контрольно-счетной палат</w:t>
      </w:r>
      <w:r w:rsidR="00637F90">
        <w:rPr>
          <w:sz w:val="24"/>
        </w:rPr>
        <w:t>ы АГО</w:t>
      </w:r>
    </w:p>
    <w:p w14:paraId="15AAB7A6" w14:textId="77777777" w:rsidR="00D71257" w:rsidRPr="00317F11" w:rsidRDefault="00D71257" w:rsidP="00D71257">
      <w:pPr>
        <w:spacing w:before="60"/>
        <w:rPr>
          <w:b/>
          <w:sz w:val="24"/>
        </w:rPr>
      </w:pPr>
      <w:r w:rsidRPr="00317F11">
        <w:rPr>
          <w:b/>
          <w:sz w:val="24"/>
        </w:rPr>
        <w:t>Проверка кворума:</w:t>
      </w:r>
    </w:p>
    <w:p w14:paraId="51541094" w14:textId="3094696B" w:rsidR="00D71257" w:rsidRPr="002126A3" w:rsidRDefault="00D71257" w:rsidP="00D71257">
      <w:pPr>
        <w:spacing w:before="120"/>
        <w:jc w:val="both"/>
        <w:rPr>
          <w:sz w:val="24"/>
        </w:rPr>
      </w:pPr>
      <w:r w:rsidRPr="002126A3">
        <w:rPr>
          <w:sz w:val="24"/>
        </w:rPr>
        <w:t>Из 14-ти депутатов присутствовало на заседании _</w:t>
      </w:r>
      <w:r w:rsidR="000544F9" w:rsidRPr="000544F9">
        <w:rPr>
          <w:sz w:val="24"/>
          <w:u w:val="single"/>
        </w:rPr>
        <w:t>11</w:t>
      </w:r>
      <w:r w:rsidRPr="002126A3">
        <w:rPr>
          <w:sz w:val="24"/>
        </w:rPr>
        <w:t>_ – соответственно, заседание правомочно.</w:t>
      </w:r>
    </w:p>
    <w:p w14:paraId="210CDD3A" w14:textId="190FF112" w:rsidR="00D71257" w:rsidRDefault="00D71257" w:rsidP="00D71257">
      <w:pPr>
        <w:spacing w:before="120"/>
        <w:rPr>
          <w:b/>
          <w:sz w:val="24"/>
        </w:rPr>
      </w:pPr>
      <w:r w:rsidRPr="00317F11">
        <w:rPr>
          <w:b/>
          <w:sz w:val="24"/>
        </w:rPr>
        <w:t>Причины отсутствия депутатов:</w:t>
      </w:r>
    </w:p>
    <w:p w14:paraId="058FBD49" w14:textId="4407CFE3" w:rsidR="00D71257" w:rsidRDefault="00D71257" w:rsidP="003261A9">
      <w:pPr>
        <w:tabs>
          <w:tab w:val="left" w:pos="2127"/>
        </w:tabs>
        <w:rPr>
          <w:sz w:val="24"/>
        </w:rPr>
      </w:pPr>
      <w:r w:rsidRPr="00317F11">
        <w:rPr>
          <w:sz w:val="24"/>
        </w:rPr>
        <w:t>1)</w:t>
      </w:r>
      <w:r w:rsidR="00777315">
        <w:rPr>
          <w:sz w:val="24"/>
        </w:rPr>
        <w:t xml:space="preserve"> Сурин Д.В. </w:t>
      </w:r>
      <w:r w:rsidR="003261A9">
        <w:rPr>
          <w:sz w:val="24"/>
        </w:rPr>
        <w:tab/>
        <w:t>-</w:t>
      </w:r>
      <w:r w:rsidR="00531342">
        <w:rPr>
          <w:sz w:val="24"/>
        </w:rPr>
        <w:t xml:space="preserve"> </w:t>
      </w:r>
      <w:r w:rsidR="00531342" w:rsidRPr="00531342">
        <w:rPr>
          <w:sz w:val="24"/>
        </w:rPr>
        <w:t>по причине занятости на рабочем месте</w:t>
      </w:r>
      <w:r w:rsidR="003261A9">
        <w:rPr>
          <w:sz w:val="24"/>
        </w:rPr>
        <w:t>;</w:t>
      </w:r>
    </w:p>
    <w:p w14:paraId="765D4A5F" w14:textId="1EEDC8FB" w:rsidR="00D71257" w:rsidRDefault="00D71257" w:rsidP="003261A9">
      <w:pPr>
        <w:tabs>
          <w:tab w:val="left" w:pos="2127"/>
        </w:tabs>
        <w:rPr>
          <w:sz w:val="24"/>
        </w:rPr>
      </w:pPr>
      <w:r>
        <w:rPr>
          <w:sz w:val="24"/>
        </w:rPr>
        <w:t>2</w:t>
      </w:r>
      <w:r w:rsidRPr="00046946">
        <w:rPr>
          <w:sz w:val="24"/>
        </w:rPr>
        <w:t xml:space="preserve">) </w:t>
      </w:r>
      <w:r w:rsidR="00941418" w:rsidRPr="00941418">
        <w:rPr>
          <w:sz w:val="24"/>
        </w:rPr>
        <w:t>Аксенова А</w:t>
      </w:r>
      <w:r w:rsidR="00941418">
        <w:rPr>
          <w:sz w:val="24"/>
        </w:rPr>
        <w:t>.</w:t>
      </w:r>
      <w:r w:rsidR="00941418" w:rsidRPr="00941418">
        <w:rPr>
          <w:sz w:val="24"/>
        </w:rPr>
        <w:t>А</w:t>
      </w:r>
      <w:r w:rsidR="00941418">
        <w:rPr>
          <w:sz w:val="24"/>
        </w:rPr>
        <w:t>.</w:t>
      </w:r>
      <w:r w:rsidR="00941418" w:rsidRPr="00941418">
        <w:rPr>
          <w:sz w:val="24"/>
        </w:rPr>
        <w:t xml:space="preserve"> </w:t>
      </w:r>
      <w:r w:rsidR="00941418">
        <w:rPr>
          <w:sz w:val="24"/>
        </w:rPr>
        <w:tab/>
      </w:r>
      <w:r w:rsidR="003261A9">
        <w:rPr>
          <w:sz w:val="24"/>
        </w:rPr>
        <w:t xml:space="preserve">- </w:t>
      </w:r>
      <w:r w:rsidR="00941418" w:rsidRPr="00941418">
        <w:rPr>
          <w:sz w:val="24"/>
        </w:rPr>
        <w:t>по причине занятости на рабочем месте</w:t>
      </w:r>
      <w:r w:rsidR="003261A9">
        <w:rPr>
          <w:sz w:val="24"/>
        </w:rPr>
        <w:t>;</w:t>
      </w:r>
    </w:p>
    <w:p w14:paraId="73FB08D5" w14:textId="1A83F942" w:rsidR="00D71257" w:rsidRDefault="00D71257" w:rsidP="009C031C">
      <w:pPr>
        <w:tabs>
          <w:tab w:val="left" w:pos="2127"/>
        </w:tabs>
        <w:rPr>
          <w:sz w:val="24"/>
        </w:rPr>
      </w:pPr>
      <w:r>
        <w:rPr>
          <w:sz w:val="24"/>
        </w:rPr>
        <w:t xml:space="preserve">3) </w:t>
      </w:r>
      <w:r w:rsidR="009C031C">
        <w:rPr>
          <w:sz w:val="24"/>
        </w:rPr>
        <w:t>Гатаулин А.А.</w:t>
      </w:r>
      <w:r w:rsidR="009C031C">
        <w:rPr>
          <w:sz w:val="24"/>
        </w:rPr>
        <w:tab/>
        <w:t>- причина не известна.</w:t>
      </w:r>
    </w:p>
    <w:p w14:paraId="587A9E69" w14:textId="77777777" w:rsidR="009C031C" w:rsidRDefault="009C031C" w:rsidP="00D71257">
      <w:pPr>
        <w:rPr>
          <w:sz w:val="24"/>
        </w:rPr>
      </w:pPr>
    </w:p>
    <w:p w14:paraId="5A269BBA" w14:textId="015F2F37" w:rsidR="00D71257" w:rsidRPr="002126A3" w:rsidRDefault="00D71257" w:rsidP="00D71257">
      <w:pPr>
        <w:rPr>
          <w:sz w:val="24"/>
        </w:rPr>
      </w:pPr>
      <w:r w:rsidRPr="002126A3">
        <w:rPr>
          <w:sz w:val="24"/>
        </w:rPr>
        <w:t>Председатель:</w:t>
      </w:r>
      <w:r w:rsidRPr="002126A3">
        <w:rPr>
          <w:sz w:val="24"/>
        </w:rPr>
        <w:tab/>
      </w:r>
      <w:r w:rsidR="009C031C">
        <w:rPr>
          <w:sz w:val="24"/>
        </w:rPr>
        <w:t>Мезенова С.П</w:t>
      </w:r>
      <w:r>
        <w:rPr>
          <w:sz w:val="24"/>
        </w:rPr>
        <w:t>.</w:t>
      </w:r>
    </w:p>
    <w:p w14:paraId="163120F3" w14:textId="52865DB7" w:rsidR="00D71257" w:rsidRDefault="00D71257" w:rsidP="00D71257">
      <w:pPr>
        <w:tabs>
          <w:tab w:val="left" w:pos="2127"/>
        </w:tabs>
        <w:spacing w:before="120"/>
        <w:rPr>
          <w:sz w:val="24"/>
        </w:rPr>
      </w:pPr>
      <w:r w:rsidRPr="002126A3">
        <w:rPr>
          <w:sz w:val="24"/>
        </w:rPr>
        <w:t>Секретарь:</w:t>
      </w:r>
      <w:r w:rsidRPr="002126A3">
        <w:rPr>
          <w:sz w:val="24"/>
        </w:rPr>
        <w:tab/>
      </w:r>
      <w:r w:rsidR="009C031C">
        <w:rPr>
          <w:sz w:val="24"/>
        </w:rPr>
        <w:t>Первухина Т.А</w:t>
      </w:r>
      <w:r>
        <w:rPr>
          <w:sz w:val="24"/>
        </w:rPr>
        <w:t>.</w:t>
      </w:r>
    </w:p>
    <w:p w14:paraId="75C9C47E" w14:textId="77777777" w:rsidR="00D71257" w:rsidRPr="002126A3" w:rsidRDefault="00D71257" w:rsidP="00D71257">
      <w:pPr>
        <w:rPr>
          <w:sz w:val="24"/>
        </w:rPr>
      </w:pPr>
    </w:p>
    <w:p w14:paraId="58841B25" w14:textId="5DEC2515" w:rsidR="00D71257" w:rsidRDefault="00D71257" w:rsidP="00D71257">
      <w:pPr>
        <w:rPr>
          <w:b/>
          <w:sz w:val="24"/>
        </w:rPr>
      </w:pPr>
      <w:r w:rsidRPr="002126A3">
        <w:rPr>
          <w:b/>
          <w:sz w:val="24"/>
        </w:rPr>
        <w:t>Председатель предложил повестку заседания Думы:</w:t>
      </w:r>
    </w:p>
    <w:p w14:paraId="47577C02" w14:textId="77777777" w:rsidR="00AC5FA8" w:rsidRDefault="00AC5FA8" w:rsidP="00D71257">
      <w:pPr>
        <w:rPr>
          <w:b/>
          <w:sz w:val="24"/>
        </w:rPr>
      </w:pPr>
    </w:p>
    <w:tbl>
      <w:tblPr>
        <w:tblStyle w:val="a7"/>
        <w:tblW w:w="5000" w:type="pct"/>
        <w:tblCellMar>
          <w:left w:w="28" w:type="dxa"/>
          <w:right w:w="57" w:type="dxa"/>
        </w:tblCellMar>
        <w:tblLook w:val="04A0" w:firstRow="1" w:lastRow="0" w:firstColumn="1" w:lastColumn="0" w:noHBand="0" w:noVBand="1"/>
      </w:tblPr>
      <w:tblGrid>
        <w:gridCol w:w="802"/>
        <w:gridCol w:w="6991"/>
        <w:gridCol w:w="1892"/>
      </w:tblGrid>
      <w:tr w:rsidR="00B03C65" w:rsidRPr="00E67AAD" w14:paraId="3BE07CD4" w14:textId="77777777" w:rsidTr="00B03C65">
        <w:tc>
          <w:tcPr>
            <w:tcW w:w="414" w:type="pct"/>
            <w:tcBorders>
              <w:top w:val="single" w:sz="4" w:space="0" w:color="auto"/>
              <w:left w:val="single" w:sz="4" w:space="0" w:color="auto"/>
              <w:bottom w:val="single" w:sz="4" w:space="0" w:color="auto"/>
              <w:right w:val="single" w:sz="4" w:space="0" w:color="auto"/>
            </w:tcBorders>
          </w:tcPr>
          <w:p w14:paraId="76D68AAC" w14:textId="77777777" w:rsidR="00B03C65" w:rsidRPr="00E67AAD" w:rsidRDefault="00B03C65" w:rsidP="00E67AAD">
            <w:pPr>
              <w:contextualSpacing/>
              <w:jc w:val="center"/>
              <w:rPr>
                <w:rFonts w:eastAsia="Calibri"/>
                <w:sz w:val="28"/>
                <w:lang w:eastAsia="en-US"/>
              </w:rPr>
            </w:pPr>
            <w:bookmarkStart w:id="1" w:name="_Hlk19171694"/>
            <w:r w:rsidRPr="00E67AAD">
              <w:rPr>
                <w:sz w:val="26"/>
                <w:szCs w:val="26"/>
              </w:rPr>
              <w:t>№ п/п</w:t>
            </w:r>
          </w:p>
        </w:tc>
        <w:tc>
          <w:tcPr>
            <w:tcW w:w="3609" w:type="pct"/>
            <w:tcBorders>
              <w:top w:val="single" w:sz="4" w:space="0" w:color="auto"/>
              <w:left w:val="single" w:sz="4" w:space="0" w:color="auto"/>
              <w:bottom w:val="single" w:sz="4" w:space="0" w:color="auto"/>
              <w:right w:val="single" w:sz="4" w:space="0" w:color="auto"/>
            </w:tcBorders>
            <w:hideMark/>
          </w:tcPr>
          <w:p w14:paraId="1F92E385" w14:textId="77777777" w:rsidR="00B03C65" w:rsidRPr="00E67AAD" w:rsidRDefault="00B03C65" w:rsidP="00E67AAD">
            <w:pPr>
              <w:jc w:val="center"/>
              <w:rPr>
                <w:rFonts w:eastAsia="Calibri"/>
                <w:sz w:val="24"/>
                <w:szCs w:val="24"/>
                <w:lang w:eastAsia="en-US"/>
              </w:rPr>
            </w:pPr>
            <w:r w:rsidRPr="00E67AAD">
              <w:rPr>
                <w:rFonts w:eastAsia="Calibri"/>
                <w:sz w:val="24"/>
                <w:szCs w:val="24"/>
                <w:lang w:eastAsia="en-US"/>
              </w:rPr>
              <w:t>вопросы повестки</w:t>
            </w:r>
          </w:p>
        </w:tc>
        <w:tc>
          <w:tcPr>
            <w:tcW w:w="977" w:type="pct"/>
            <w:tcBorders>
              <w:top w:val="single" w:sz="4" w:space="0" w:color="auto"/>
              <w:left w:val="single" w:sz="4" w:space="0" w:color="auto"/>
              <w:bottom w:val="single" w:sz="4" w:space="0" w:color="auto"/>
              <w:right w:val="single" w:sz="4" w:space="0" w:color="auto"/>
            </w:tcBorders>
            <w:hideMark/>
          </w:tcPr>
          <w:p w14:paraId="68526458" w14:textId="5400CCCA" w:rsidR="00B03C65" w:rsidRPr="00E67AAD" w:rsidRDefault="00B03C65" w:rsidP="00E67AAD">
            <w:pPr>
              <w:jc w:val="center"/>
              <w:rPr>
                <w:sz w:val="24"/>
                <w:szCs w:val="24"/>
                <w:lang w:eastAsia="en-US"/>
              </w:rPr>
            </w:pPr>
            <w:r>
              <w:rPr>
                <w:sz w:val="24"/>
                <w:szCs w:val="24"/>
                <w:lang w:eastAsia="en-US"/>
              </w:rPr>
              <w:t>доклад</w:t>
            </w:r>
            <w:r w:rsidR="00AC5FA8">
              <w:rPr>
                <w:sz w:val="24"/>
                <w:szCs w:val="24"/>
                <w:lang w:eastAsia="en-US"/>
              </w:rPr>
              <w:t>чик</w:t>
            </w:r>
          </w:p>
        </w:tc>
      </w:tr>
      <w:tr w:rsidR="000B214C" w:rsidRPr="00E67AAD" w14:paraId="7F5143E3" w14:textId="77777777" w:rsidTr="00862CD5">
        <w:tc>
          <w:tcPr>
            <w:tcW w:w="414" w:type="pct"/>
            <w:tcBorders>
              <w:top w:val="single" w:sz="4" w:space="0" w:color="auto"/>
              <w:left w:val="single" w:sz="4" w:space="0" w:color="auto"/>
              <w:bottom w:val="single" w:sz="4" w:space="0" w:color="auto"/>
              <w:right w:val="single" w:sz="4" w:space="0" w:color="auto"/>
            </w:tcBorders>
          </w:tcPr>
          <w:p w14:paraId="5427C9D0" w14:textId="77777777" w:rsidR="000B214C" w:rsidRPr="00E67AAD" w:rsidRDefault="000B214C" w:rsidP="00FE74CD">
            <w:pPr>
              <w:numPr>
                <w:ilvl w:val="0"/>
                <w:numId w:val="2"/>
              </w:numPr>
              <w:ind w:left="284"/>
              <w:contextualSpacing/>
              <w:jc w:val="center"/>
              <w:rPr>
                <w:rFonts w:eastAsia="Calibri"/>
                <w:sz w:val="28"/>
                <w:szCs w:val="22"/>
                <w:lang w:eastAsia="en-US"/>
              </w:rPr>
            </w:pPr>
            <w:bookmarkStart w:id="2" w:name="_Hlk22197801"/>
          </w:p>
        </w:tc>
        <w:tc>
          <w:tcPr>
            <w:tcW w:w="3609" w:type="pct"/>
            <w:tcBorders>
              <w:top w:val="single" w:sz="4" w:space="0" w:color="auto"/>
              <w:left w:val="single" w:sz="4" w:space="0" w:color="auto"/>
              <w:bottom w:val="single" w:sz="4" w:space="0" w:color="auto"/>
              <w:right w:val="single" w:sz="4" w:space="0" w:color="auto"/>
            </w:tcBorders>
          </w:tcPr>
          <w:p w14:paraId="15761079" w14:textId="3DBEE0CC" w:rsidR="000B214C" w:rsidRPr="004C13FC" w:rsidRDefault="000B214C" w:rsidP="00FB750A">
            <w:pPr>
              <w:spacing w:before="60" w:after="60"/>
              <w:jc w:val="both"/>
              <w:rPr>
                <w:rFonts w:eastAsia="Calibri"/>
                <w:sz w:val="24"/>
                <w:szCs w:val="24"/>
                <w:lang w:eastAsia="en-US"/>
              </w:rPr>
            </w:pPr>
            <w:bookmarkStart w:id="3" w:name="_Hlk28337911"/>
            <w:r w:rsidRPr="004C13FC">
              <w:rPr>
                <w:rFonts w:eastAsia="Calibri"/>
                <w:sz w:val="24"/>
                <w:szCs w:val="24"/>
                <w:lang w:eastAsia="en-US"/>
              </w:rPr>
              <w:t>Об утверждении программы «Приватизация муниципального имущества Арамильского городского округа на 2020 год»</w:t>
            </w:r>
            <w:bookmarkEnd w:id="3"/>
          </w:p>
        </w:tc>
        <w:tc>
          <w:tcPr>
            <w:tcW w:w="977" w:type="pct"/>
            <w:tcBorders>
              <w:top w:val="single" w:sz="4" w:space="0" w:color="auto"/>
              <w:left w:val="single" w:sz="4" w:space="0" w:color="auto"/>
              <w:bottom w:val="single" w:sz="4" w:space="0" w:color="auto"/>
              <w:right w:val="single" w:sz="4" w:space="0" w:color="auto"/>
            </w:tcBorders>
            <w:vAlign w:val="center"/>
          </w:tcPr>
          <w:p w14:paraId="6D62B89D" w14:textId="5EC2BB17" w:rsidR="000B214C" w:rsidRPr="00491E8B" w:rsidRDefault="000B214C" w:rsidP="000B214C">
            <w:pPr>
              <w:jc w:val="right"/>
              <w:rPr>
                <w:sz w:val="24"/>
                <w:szCs w:val="24"/>
                <w:lang w:eastAsia="en-US"/>
              </w:rPr>
            </w:pPr>
            <w:r>
              <w:rPr>
                <w:sz w:val="24"/>
                <w:szCs w:val="24"/>
                <w:lang w:eastAsia="en-US"/>
              </w:rPr>
              <w:t>Живилов Д.М.</w:t>
            </w:r>
          </w:p>
        </w:tc>
      </w:tr>
      <w:tr w:rsidR="000B214C" w:rsidRPr="00E67AAD" w14:paraId="4917306E" w14:textId="77777777" w:rsidTr="00862CD5">
        <w:tc>
          <w:tcPr>
            <w:tcW w:w="414" w:type="pct"/>
            <w:tcBorders>
              <w:top w:val="single" w:sz="4" w:space="0" w:color="auto"/>
              <w:left w:val="single" w:sz="4" w:space="0" w:color="auto"/>
              <w:bottom w:val="single" w:sz="4" w:space="0" w:color="auto"/>
              <w:right w:val="single" w:sz="4" w:space="0" w:color="auto"/>
            </w:tcBorders>
          </w:tcPr>
          <w:p w14:paraId="3E75592E" w14:textId="77777777" w:rsidR="000B214C" w:rsidRPr="00E67AAD" w:rsidRDefault="000B214C" w:rsidP="00FE74CD">
            <w:pPr>
              <w:numPr>
                <w:ilvl w:val="0"/>
                <w:numId w:val="2"/>
              </w:numPr>
              <w:ind w:left="284"/>
              <w:contextualSpacing/>
              <w:jc w:val="center"/>
              <w:rPr>
                <w:rFonts w:eastAsia="Calibri"/>
                <w:sz w:val="28"/>
                <w:szCs w:val="22"/>
                <w:lang w:eastAsia="en-US"/>
              </w:rPr>
            </w:pPr>
          </w:p>
        </w:tc>
        <w:tc>
          <w:tcPr>
            <w:tcW w:w="3609" w:type="pct"/>
            <w:tcBorders>
              <w:top w:val="single" w:sz="4" w:space="0" w:color="auto"/>
              <w:left w:val="single" w:sz="4" w:space="0" w:color="auto"/>
              <w:bottom w:val="single" w:sz="4" w:space="0" w:color="auto"/>
              <w:right w:val="single" w:sz="4" w:space="0" w:color="auto"/>
            </w:tcBorders>
          </w:tcPr>
          <w:p w14:paraId="36EB1B32" w14:textId="5E5AFEE4" w:rsidR="000B214C" w:rsidRPr="004C13FC" w:rsidRDefault="000B214C" w:rsidP="00FB750A">
            <w:pPr>
              <w:spacing w:before="60" w:after="60"/>
              <w:jc w:val="both"/>
              <w:rPr>
                <w:rFonts w:eastAsia="Calibri"/>
                <w:sz w:val="24"/>
                <w:szCs w:val="24"/>
                <w:lang w:eastAsia="en-US"/>
              </w:rPr>
            </w:pPr>
            <w:bookmarkStart w:id="4" w:name="_Hlk28355273"/>
            <w:r w:rsidRPr="004C13FC">
              <w:rPr>
                <w:rFonts w:eastAsia="Calibri"/>
                <w:sz w:val="24"/>
                <w:szCs w:val="24"/>
                <w:lang w:eastAsia="en-US"/>
              </w:rPr>
              <w:t>Об утверждении бюджета Арамильского городского округа на 2020 год и плановый период 2021-2022 годы</w:t>
            </w:r>
            <w:bookmarkEnd w:id="4"/>
          </w:p>
        </w:tc>
        <w:tc>
          <w:tcPr>
            <w:tcW w:w="977" w:type="pct"/>
            <w:tcBorders>
              <w:top w:val="single" w:sz="4" w:space="0" w:color="auto"/>
              <w:left w:val="single" w:sz="4" w:space="0" w:color="auto"/>
              <w:bottom w:val="single" w:sz="4" w:space="0" w:color="auto"/>
              <w:right w:val="single" w:sz="4" w:space="0" w:color="auto"/>
            </w:tcBorders>
            <w:vAlign w:val="center"/>
          </w:tcPr>
          <w:p w14:paraId="747F0CB3" w14:textId="63F167E3" w:rsidR="000B214C" w:rsidRDefault="000B214C" w:rsidP="000B214C">
            <w:pPr>
              <w:jc w:val="right"/>
              <w:rPr>
                <w:sz w:val="24"/>
                <w:szCs w:val="24"/>
                <w:lang w:eastAsia="en-US"/>
              </w:rPr>
            </w:pPr>
            <w:r w:rsidRPr="00491E8B">
              <w:rPr>
                <w:sz w:val="24"/>
                <w:szCs w:val="24"/>
                <w:lang w:eastAsia="en-US"/>
              </w:rPr>
              <w:t>Шуваева М.Ю.</w:t>
            </w:r>
          </w:p>
        </w:tc>
      </w:tr>
      <w:tr w:rsidR="00763DC3" w:rsidRPr="00E67AAD" w14:paraId="504B3C01" w14:textId="77777777" w:rsidTr="00862CD5">
        <w:tc>
          <w:tcPr>
            <w:tcW w:w="414" w:type="pct"/>
            <w:tcBorders>
              <w:top w:val="single" w:sz="4" w:space="0" w:color="auto"/>
              <w:left w:val="single" w:sz="4" w:space="0" w:color="auto"/>
              <w:bottom w:val="single" w:sz="4" w:space="0" w:color="auto"/>
              <w:right w:val="single" w:sz="4" w:space="0" w:color="auto"/>
            </w:tcBorders>
          </w:tcPr>
          <w:p w14:paraId="1309B275" w14:textId="77777777" w:rsidR="00763DC3" w:rsidRPr="00E67AAD" w:rsidRDefault="00763DC3" w:rsidP="00FE74CD">
            <w:pPr>
              <w:numPr>
                <w:ilvl w:val="0"/>
                <w:numId w:val="2"/>
              </w:numPr>
              <w:ind w:left="284"/>
              <w:contextualSpacing/>
              <w:jc w:val="center"/>
              <w:rPr>
                <w:rFonts w:eastAsia="Calibri"/>
                <w:sz w:val="28"/>
                <w:szCs w:val="22"/>
                <w:lang w:eastAsia="en-US"/>
              </w:rPr>
            </w:pPr>
          </w:p>
        </w:tc>
        <w:tc>
          <w:tcPr>
            <w:tcW w:w="3609" w:type="pct"/>
            <w:tcBorders>
              <w:top w:val="single" w:sz="4" w:space="0" w:color="auto"/>
              <w:left w:val="single" w:sz="4" w:space="0" w:color="auto"/>
              <w:bottom w:val="single" w:sz="4" w:space="0" w:color="auto"/>
              <w:right w:val="single" w:sz="4" w:space="0" w:color="auto"/>
            </w:tcBorders>
          </w:tcPr>
          <w:p w14:paraId="760FE082" w14:textId="1F299F81" w:rsidR="00763DC3" w:rsidRPr="004C13FC" w:rsidRDefault="00763DC3" w:rsidP="00FB750A">
            <w:pPr>
              <w:spacing w:before="60" w:after="60"/>
              <w:jc w:val="both"/>
              <w:rPr>
                <w:rFonts w:eastAsia="Calibri"/>
                <w:sz w:val="24"/>
                <w:szCs w:val="24"/>
                <w:lang w:eastAsia="en-US"/>
              </w:rPr>
            </w:pPr>
            <w:r w:rsidRPr="004C13FC">
              <w:rPr>
                <w:rFonts w:eastAsia="Calibri"/>
                <w:sz w:val="24"/>
                <w:szCs w:val="24"/>
                <w:lang w:eastAsia="en-US"/>
              </w:rPr>
              <w:t>Об Отчете об исполнении бюджета Арамильского городского округа за 9 месяцев 2019 года</w:t>
            </w:r>
          </w:p>
        </w:tc>
        <w:tc>
          <w:tcPr>
            <w:tcW w:w="977" w:type="pct"/>
            <w:tcBorders>
              <w:top w:val="single" w:sz="4" w:space="0" w:color="auto"/>
              <w:left w:val="single" w:sz="4" w:space="0" w:color="auto"/>
              <w:bottom w:val="single" w:sz="4" w:space="0" w:color="auto"/>
              <w:right w:val="single" w:sz="4" w:space="0" w:color="auto"/>
            </w:tcBorders>
          </w:tcPr>
          <w:p w14:paraId="5A24C94C" w14:textId="1AD8D981" w:rsidR="00763DC3" w:rsidRPr="00491E8B" w:rsidRDefault="00763DC3" w:rsidP="00763DC3">
            <w:pPr>
              <w:jc w:val="right"/>
              <w:rPr>
                <w:sz w:val="24"/>
                <w:szCs w:val="24"/>
                <w:lang w:eastAsia="en-US"/>
              </w:rPr>
            </w:pPr>
            <w:r w:rsidRPr="00491E8B">
              <w:rPr>
                <w:sz w:val="24"/>
                <w:szCs w:val="24"/>
                <w:lang w:eastAsia="en-US"/>
              </w:rPr>
              <w:t>Шуваева М.Ю</w:t>
            </w:r>
          </w:p>
        </w:tc>
      </w:tr>
      <w:tr w:rsidR="004C13FC" w:rsidRPr="00E67AAD" w14:paraId="7D40A904" w14:textId="77777777" w:rsidTr="00862CD5">
        <w:tc>
          <w:tcPr>
            <w:tcW w:w="414" w:type="pct"/>
            <w:tcBorders>
              <w:top w:val="single" w:sz="4" w:space="0" w:color="auto"/>
              <w:left w:val="single" w:sz="4" w:space="0" w:color="auto"/>
              <w:bottom w:val="single" w:sz="4" w:space="0" w:color="auto"/>
              <w:right w:val="single" w:sz="4" w:space="0" w:color="auto"/>
            </w:tcBorders>
          </w:tcPr>
          <w:p w14:paraId="0D715BA4" w14:textId="77777777" w:rsidR="004C13FC" w:rsidRPr="00E67AAD" w:rsidRDefault="004C13FC" w:rsidP="00FE74CD">
            <w:pPr>
              <w:numPr>
                <w:ilvl w:val="0"/>
                <w:numId w:val="2"/>
              </w:numPr>
              <w:ind w:left="284"/>
              <w:contextualSpacing/>
              <w:jc w:val="center"/>
              <w:rPr>
                <w:rFonts w:eastAsia="Calibri"/>
                <w:sz w:val="28"/>
                <w:szCs w:val="22"/>
                <w:lang w:eastAsia="en-US"/>
              </w:rPr>
            </w:pPr>
          </w:p>
        </w:tc>
        <w:tc>
          <w:tcPr>
            <w:tcW w:w="3609" w:type="pct"/>
            <w:tcBorders>
              <w:top w:val="single" w:sz="4" w:space="0" w:color="auto"/>
              <w:left w:val="single" w:sz="4" w:space="0" w:color="auto"/>
              <w:bottom w:val="single" w:sz="4" w:space="0" w:color="auto"/>
              <w:right w:val="single" w:sz="4" w:space="0" w:color="auto"/>
            </w:tcBorders>
          </w:tcPr>
          <w:p w14:paraId="50D56A22" w14:textId="03AF87CC" w:rsidR="004C13FC" w:rsidRPr="004C13FC" w:rsidRDefault="004C13FC" w:rsidP="004C13FC">
            <w:pPr>
              <w:jc w:val="both"/>
              <w:rPr>
                <w:sz w:val="24"/>
                <w:szCs w:val="24"/>
                <w:lang w:eastAsia="en-US"/>
              </w:rPr>
            </w:pPr>
            <w:bookmarkStart w:id="5" w:name="_Hlk28596191"/>
            <w:r w:rsidRPr="004C13FC">
              <w:rPr>
                <w:rFonts w:eastAsia="Calibri"/>
                <w:sz w:val="24"/>
                <w:szCs w:val="24"/>
                <w:lang w:eastAsia="en-US"/>
              </w:rPr>
              <w:t>О внесении изменений в Решение Думы Арамильского городского округа от 13 декабря 2018 года № 46/1 «О бюджете Арамильского городского округа на 2019 год и плановый период 2020 и 2021 годов»</w:t>
            </w:r>
            <w:bookmarkEnd w:id="5"/>
          </w:p>
        </w:tc>
        <w:tc>
          <w:tcPr>
            <w:tcW w:w="977" w:type="pct"/>
            <w:tcBorders>
              <w:top w:val="single" w:sz="4" w:space="0" w:color="auto"/>
              <w:left w:val="single" w:sz="4" w:space="0" w:color="auto"/>
              <w:bottom w:val="single" w:sz="4" w:space="0" w:color="auto"/>
              <w:right w:val="single" w:sz="4" w:space="0" w:color="auto"/>
            </w:tcBorders>
          </w:tcPr>
          <w:p w14:paraId="1F00D038" w14:textId="77F2D730" w:rsidR="004C13FC" w:rsidRPr="00E67AAD" w:rsidRDefault="004C13FC" w:rsidP="004C13FC">
            <w:pPr>
              <w:jc w:val="right"/>
              <w:rPr>
                <w:sz w:val="24"/>
                <w:szCs w:val="24"/>
              </w:rPr>
            </w:pPr>
            <w:r w:rsidRPr="00491E8B">
              <w:rPr>
                <w:sz w:val="24"/>
                <w:szCs w:val="24"/>
                <w:lang w:eastAsia="en-US"/>
              </w:rPr>
              <w:t>Шуваева М.Ю</w:t>
            </w:r>
          </w:p>
        </w:tc>
      </w:tr>
      <w:tr w:rsidR="00F9723C" w:rsidRPr="00E67AAD" w14:paraId="44D43F3A" w14:textId="77777777" w:rsidTr="00862CD5">
        <w:tc>
          <w:tcPr>
            <w:tcW w:w="414" w:type="pct"/>
            <w:tcBorders>
              <w:top w:val="single" w:sz="4" w:space="0" w:color="auto"/>
              <w:left w:val="single" w:sz="4" w:space="0" w:color="auto"/>
              <w:bottom w:val="single" w:sz="4" w:space="0" w:color="auto"/>
              <w:right w:val="single" w:sz="4" w:space="0" w:color="auto"/>
            </w:tcBorders>
          </w:tcPr>
          <w:p w14:paraId="4F108794" w14:textId="77777777" w:rsidR="00F9723C" w:rsidRPr="00E67AAD" w:rsidRDefault="00F9723C" w:rsidP="00FE74CD">
            <w:pPr>
              <w:numPr>
                <w:ilvl w:val="0"/>
                <w:numId w:val="2"/>
              </w:numPr>
              <w:ind w:left="284"/>
              <w:contextualSpacing/>
              <w:jc w:val="center"/>
              <w:rPr>
                <w:rFonts w:eastAsia="Calibri"/>
                <w:sz w:val="28"/>
                <w:szCs w:val="22"/>
                <w:lang w:eastAsia="en-US"/>
              </w:rPr>
            </w:pPr>
          </w:p>
        </w:tc>
        <w:tc>
          <w:tcPr>
            <w:tcW w:w="3609" w:type="pct"/>
            <w:tcBorders>
              <w:top w:val="single" w:sz="4" w:space="0" w:color="auto"/>
              <w:left w:val="single" w:sz="4" w:space="0" w:color="auto"/>
              <w:bottom w:val="single" w:sz="4" w:space="0" w:color="auto"/>
              <w:right w:val="single" w:sz="4" w:space="0" w:color="auto"/>
            </w:tcBorders>
          </w:tcPr>
          <w:p w14:paraId="482E1800" w14:textId="0E268050" w:rsidR="00F9723C" w:rsidRPr="004C13FC" w:rsidRDefault="00F9723C" w:rsidP="00F9723C">
            <w:pPr>
              <w:jc w:val="both"/>
              <w:rPr>
                <w:rFonts w:eastAsia="Calibri"/>
                <w:sz w:val="24"/>
                <w:szCs w:val="24"/>
                <w:lang w:eastAsia="en-US"/>
              </w:rPr>
            </w:pPr>
            <w:bookmarkStart w:id="6" w:name="_Hlk26192890"/>
            <w:r w:rsidRPr="004C13FC">
              <w:rPr>
                <w:rFonts w:eastAsia="Calibri"/>
                <w:sz w:val="24"/>
                <w:szCs w:val="24"/>
                <w:lang w:eastAsia="en-US"/>
              </w:rPr>
              <w:t>О внесении изменений в Решение Думы Арамильского городского округа от 13.06.2019 № 57/11 «Об утверждении Положения о порядке организации и проведения общественных обсуждений по проекту Генерального плана Арамильского городского округа и по проектам, предусматривающим внесение изменений в Генеральный план Арамильского городского округа»</w:t>
            </w:r>
            <w:bookmarkEnd w:id="6"/>
          </w:p>
        </w:tc>
        <w:tc>
          <w:tcPr>
            <w:tcW w:w="977" w:type="pct"/>
            <w:tcBorders>
              <w:top w:val="single" w:sz="4" w:space="0" w:color="auto"/>
              <w:left w:val="single" w:sz="4" w:space="0" w:color="auto"/>
              <w:bottom w:val="single" w:sz="4" w:space="0" w:color="auto"/>
              <w:right w:val="single" w:sz="4" w:space="0" w:color="auto"/>
            </w:tcBorders>
          </w:tcPr>
          <w:p w14:paraId="72305FB3" w14:textId="32F17907" w:rsidR="00F9723C" w:rsidRPr="00E67AAD" w:rsidRDefault="00F9723C" w:rsidP="00F9723C">
            <w:pPr>
              <w:jc w:val="right"/>
              <w:rPr>
                <w:sz w:val="24"/>
                <w:szCs w:val="24"/>
              </w:rPr>
            </w:pPr>
            <w:r w:rsidRPr="00371892">
              <w:rPr>
                <w:sz w:val="24"/>
                <w:szCs w:val="24"/>
                <w:lang w:eastAsia="en-US"/>
              </w:rPr>
              <w:t>Живилов Д.М</w:t>
            </w:r>
          </w:p>
        </w:tc>
      </w:tr>
      <w:tr w:rsidR="00F9723C" w:rsidRPr="00E67AAD" w14:paraId="2163F497" w14:textId="77777777" w:rsidTr="00862CD5">
        <w:tc>
          <w:tcPr>
            <w:tcW w:w="414" w:type="pct"/>
            <w:tcBorders>
              <w:top w:val="single" w:sz="4" w:space="0" w:color="auto"/>
              <w:left w:val="single" w:sz="4" w:space="0" w:color="auto"/>
              <w:bottom w:val="single" w:sz="4" w:space="0" w:color="auto"/>
              <w:right w:val="single" w:sz="4" w:space="0" w:color="auto"/>
            </w:tcBorders>
          </w:tcPr>
          <w:p w14:paraId="1D8A6ED0" w14:textId="77777777" w:rsidR="00F9723C" w:rsidRPr="00E67AAD" w:rsidRDefault="00F9723C" w:rsidP="00FE74CD">
            <w:pPr>
              <w:numPr>
                <w:ilvl w:val="0"/>
                <w:numId w:val="2"/>
              </w:numPr>
              <w:ind w:left="284"/>
              <w:contextualSpacing/>
              <w:jc w:val="center"/>
              <w:rPr>
                <w:rFonts w:eastAsia="Calibri"/>
                <w:sz w:val="28"/>
                <w:szCs w:val="22"/>
                <w:lang w:eastAsia="en-US"/>
              </w:rPr>
            </w:pPr>
          </w:p>
        </w:tc>
        <w:tc>
          <w:tcPr>
            <w:tcW w:w="3609" w:type="pct"/>
            <w:tcBorders>
              <w:top w:val="single" w:sz="4" w:space="0" w:color="auto"/>
              <w:left w:val="single" w:sz="4" w:space="0" w:color="auto"/>
              <w:bottom w:val="single" w:sz="4" w:space="0" w:color="auto"/>
              <w:right w:val="single" w:sz="4" w:space="0" w:color="auto"/>
            </w:tcBorders>
          </w:tcPr>
          <w:p w14:paraId="73CDD480" w14:textId="7615443E" w:rsidR="00F9723C" w:rsidRPr="004C13FC" w:rsidRDefault="00F9723C" w:rsidP="00F9723C">
            <w:pPr>
              <w:jc w:val="both"/>
              <w:rPr>
                <w:rFonts w:eastAsia="Calibri"/>
                <w:sz w:val="24"/>
                <w:szCs w:val="24"/>
                <w:lang w:eastAsia="en-US"/>
              </w:rPr>
            </w:pPr>
            <w:bookmarkStart w:id="7" w:name="_Hlk26192904"/>
            <w:r w:rsidRPr="004C13FC">
              <w:rPr>
                <w:rFonts w:eastAsia="Calibri"/>
                <w:sz w:val="24"/>
                <w:szCs w:val="24"/>
                <w:lang w:eastAsia="en-US"/>
              </w:rPr>
              <w:t>Об утверждении Положения о порядке организации и проведения публичных слушаний на территории Арамильского городского округа</w:t>
            </w:r>
            <w:bookmarkEnd w:id="7"/>
          </w:p>
        </w:tc>
        <w:tc>
          <w:tcPr>
            <w:tcW w:w="977" w:type="pct"/>
            <w:tcBorders>
              <w:top w:val="single" w:sz="4" w:space="0" w:color="auto"/>
              <w:left w:val="single" w:sz="4" w:space="0" w:color="auto"/>
              <w:bottom w:val="single" w:sz="4" w:space="0" w:color="auto"/>
              <w:right w:val="single" w:sz="4" w:space="0" w:color="auto"/>
            </w:tcBorders>
          </w:tcPr>
          <w:p w14:paraId="49BAE159" w14:textId="74BCC31A" w:rsidR="00F9723C" w:rsidRPr="00E67AAD" w:rsidRDefault="00F9723C" w:rsidP="00F9723C">
            <w:pPr>
              <w:ind w:left="-174" w:right="-150"/>
              <w:jc w:val="right"/>
              <w:rPr>
                <w:sz w:val="24"/>
                <w:szCs w:val="24"/>
              </w:rPr>
            </w:pPr>
            <w:r w:rsidRPr="00371892">
              <w:rPr>
                <w:sz w:val="24"/>
                <w:szCs w:val="24"/>
                <w:lang w:eastAsia="en-US"/>
              </w:rPr>
              <w:t>Живилов Д.М</w:t>
            </w:r>
          </w:p>
        </w:tc>
      </w:tr>
      <w:tr w:rsidR="00CC3B98" w:rsidRPr="00E67AAD" w14:paraId="75DD7097" w14:textId="77777777" w:rsidTr="00862CD5">
        <w:tc>
          <w:tcPr>
            <w:tcW w:w="414" w:type="pct"/>
            <w:tcBorders>
              <w:top w:val="single" w:sz="4" w:space="0" w:color="auto"/>
              <w:left w:val="single" w:sz="4" w:space="0" w:color="auto"/>
              <w:bottom w:val="single" w:sz="4" w:space="0" w:color="auto"/>
              <w:right w:val="single" w:sz="4" w:space="0" w:color="auto"/>
            </w:tcBorders>
          </w:tcPr>
          <w:p w14:paraId="7FA33C6B" w14:textId="77777777" w:rsidR="00CC3B98" w:rsidRPr="00E67AAD" w:rsidRDefault="00CC3B98" w:rsidP="00FE74CD">
            <w:pPr>
              <w:numPr>
                <w:ilvl w:val="0"/>
                <w:numId w:val="2"/>
              </w:numPr>
              <w:ind w:left="284"/>
              <w:contextualSpacing/>
              <w:jc w:val="center"/>
              <w:rPr>
                <w:rFonts w:eastAsia="Calibri"/>
                <w:sz w:val="28"/>
                <w:szCs w:val="22"/>
                <w:lang w:eastAsia="en-US"/>
              </w:rPr>
            </w:pPr>
          </w:p>
        </w:tc>
        <w:tc>
          <w:tcPr>
            <w:tcW w:w="3609" w:type="pct"/>
            <w:tcBorders>
              <w:top w:val="single" w:sz="4" w:space="0" w:color="auto"/>
              <w:left w:val="single" w:sz="4" w:space="0" w:color="auto"/>
              <w:bottom w:val="single" w:sz="4" w:space="0" w:color="auto"/>
              <w:right w:val="single" w:sz="4" w:space="0" w:color="auto"/>
            </w:tcBorders>
          </w:tcPr>
          <w:p w14:paraId="3451C3FE" w14:textId="6C2E63BB" w:rsidR="00CC3B98" w:rsidRPr="004C13FC" w:rsidRDefault="00CC3B98" w:rsidP="00CC3B98">
            <w:pPr>
              <w:jc w:val="both"/>
              <w:rPr>
                <w:rFonts w:eastAsia="Calibri"/>
                <w:sz w:val="24"/>
                <w:szCs w:val="24"/>
                <w:lang w:eastAsia="en-US"/>
              </w:rPr>
            </w:pPr>
            <w:bookmarkStart w:id="8" w:name="_Hlk26192876"/>
            <w:r w:rsidRPr="004C13FC">
              <w:rPr>
                <w:rFonts w:eastAsia="Calibri"/>
                <w:sz w:val="24"/>
                <w:szCs w:val="24"/>
                <w:lang w:eastAsia="en-US"/>
              </w:rPr>
              <w:t>О внесении изменений в Решение Думы Арамильского городского округа от 13.06.2019 № 57/12 «Об утверждении Положения о порядке организации и проведения общественных обсуждений по проекту правил благоустройства территории Арамильского городского округа и по проектам, предусматривающим внесение изменений в правила благоустройства территории Арамильского городского округа»</w:t>
            </w:r>
            <w:bookmarkEnd w:id="8"/>
          </w:p>
        </w:tc>
        <w:tc>
          <w:tcPr>
            <w:tcW w:w="977" w:type="pct"/>
            <w:tcBorders>
              <w:top w:val="single" w:sz="4" w:space="0" w:color="auto"/>
              <w:left w:val="single" w:sz="4" w:space="0" w:color="auto"/>
              <w:bottom w:val="single" w:sz="4" w:space="0" w:color="auto"/>
              <w:right w:val="single" w:sz="4" w:space="0" w:color="auto"/>
            </w:tcBorders>
          </w:tcPr>
          <w:p w14:paraId="3FD8A923" w14:textId="4AB50035" w:rsidR="00CC3B98" w:rsidRPr="00371892" w:rsidRDefault="00CC3B98" w:rsidP="00CC3B98">
            <w:pPr>
              <w:ind w:left="-174" w:right="-150"/>
              <w:jc w:val="right"/>
              <w:rPr>
                <w:sz w:val="24"/>
                <w:szCs w:val="24"/>
                <w:lang w:eastAsia="en-US"/>
              </w:rPr>
            </w:pPr>
            <w:r w:rsidRPr="00371892">
              <w:rPr>
                <w:sz w:val="24"/>
                <w:szCs w:val="24"/>
                <w:lang w:eastAsia="en-US"/>
              </w:rPr>
              <w:t>Живилов Д.М</w:t>
            </w:r>
          </w:p>
        </w:tc>
      </w:tr>
      <w:tr w:rsidR="00F9723C" w:rsidRPr="00E67AAD" w14:paraId="087EB67B" w14:textId="77777777" w:rsidTr="00B03C65">
        <w:tc>
          <w:tcPr>
            <w:tcW w:w="414" w:type="pct"/>
            <w:tcBorders>
              <w:top w:val="single" w:sz="4" w:space="0" w:color="auto"/>
              <w:left w:val="single" w:sz="4" w:space="0" w:color="auto"/>
              <w:bottom w:val="single" w:sz="4" w:space="0" w:color="auto"/>
              <w:right w:val="single" w:sz="4" w:space="0" w:color="auto"/>
            </w:tcBorders>
          </w:tcPr>
          <w:p w14:paraId="12AB15DB" w14:textId="77777777" w:rsidR="00F9723C" w:rsidRPr="00E67AAD" w:rsidRDefault="00F9723C" w:rsidP="00FE74CD">
            <w:pPr>
              <w:numPr>
                <w:ilvl w:val="0"/>
                <w:numId w:val="2"/>
              </w:numPr>
              <w:ind w:left="284"/>
              <w:contextualSpacing/>
              <w:jc w:val="center"/>
              <w:rPr>
                <w:rFonts w:eastAsia="Calibri"/>
                <w:sz w:val="28"/>
                <w:szCs w:val="22"/>
                <w:lang w:eastAsia="en-US"/>
              </w:rPr>
            </w:pPr>
          </w:p>
        </w:tc>
        <w:tc>
          <w:tcPr>
            <w:tcW w:w="3609" w:type="pct"/>
            <w:tcBorders>
              <w:top w:val="single" w:sz="4" w:space="0" w:color="auto"/>
              <w:left w:val="single" w:sz="4" w:space="0" w:color="auto"/>
              <w:bottom w:val="single" w:sz="4" w:space="0" w:color="auto"/>
              <w:right w:val="single" w:sz="4" w:space="0" w:color="auto"/>
            </w:tcBorders>
          </w:tcPr>
          <w:p w14:paraId="48723399" w14:textId="28E7EDCB" w:rsidR="00F9723C" w:rsidRPr="004C13FC" w:rsidRDefault="00F9723C" w:rsidP="00F9723C">
            <w:pPr>
              <w:jc w:val="both"/>
              <w:rPr>
                <w:rFonts w:eastAsia="Calibri"/>
                <w:sz w:val="24"/>
                <w:szCs w:val="24"/>
                <w:lang w:eastAsia="en-US"/>
              </w:rPr>
            </w:pPr>
            <w:bookmarkStart w:id="9" w:name="_Hlk26192919"/>
            <w:r w:rsidRPr="004C13FC">
              <w:rPr>
                <w:rFonts w:eastAsia="Calibri"/>
                <w:sz w:val="24"/>
                <w:szCs w:val="24"/>
                <w:lang w:eastAsia="en-US"/>
              </w:rPr>
              <w:t>Об утверждении Положения о приватизации муниципального имущества Арамильского городского округа</w:t>
            </w:r>
            <w:bookmarkEnd w:id="9"/>
          </w:p>
        </w:tc>
        <w:tc>
          <w:tcPr>
            <w:tcW w:w="977" w:type="pct"/>
            <w:tcBorders>
              <w:top w:val="single" w:sz="4" w:space="0" w:color="auto"/>
              <w:left w:val="single" w:sz="4" w:space="0" w:color="auto"/>
              <w:bottom w:val="single" w:sz="4" w:space="0" w:color="auto"/>
              <w:right w:val="single" w:sz="4" w:space="0" w:color="auto"/>
            </w:tcBorders>
          </w:tcPr>
          <w:p w14:paraId="0308ED28" w14:textId="0895BA2E" w:rsidR="00F9723C" w:rsidRPr="00E67AAD" w:rsidRDefault="00F9723C" w:rsidP="00F9723C">
            <w:pPr>
              <w:jc w:val="right"/>
              <w:rPr>
                <w:sz w:val="24"/>
                <w:szCs w:val="24"/>
              </w:rPr>
            </w:pPr>
            <w:r w:rsidRPr="00371892">
              <w:rPr>
                <w:sz w:val="24"/>
                <w:szCs w:val="24"/>
                <w:lang w:eastAsia="en-US"/>
              </w:rPr>
              <w:t>Живилов Д.М</w:t>
            </w:r>
          </w:p>
        </w:tc>
      </w:tr>
      <w:tr w:rsidR="004C13FC" w:rsidRPr="00E67AAD" w14:paraId="12105239" w14:textId="77777777" w:rsidTr="00B03C65">
        <w:tc>
          <w:tcPr>
            <w:tcW w:w="414" w:type="pct"/>
            <w:tcBorders>
              <w:top w:val="single" w:sz="4" w:space="0" w:color="auto"/>
              <w:left w:val="single" w:sz="4" w:space="0" w:color="auto"/>
              <w:bottom w:val="single" w:sz="4" w:space="0" w:color="auto"/>
              <w:right w:val="single" w:sz="4" w:space="0" w:color="auto"/>
            </w:tcBorders>
          </w:tcPr>
          <w:p w14:paraId="002B40D7" w14:textId="77777777" w:rsidR="004C13FC" w:rsidRPr="00E67AAD" w:rsidRDefault="004C13FC" w:rsidP="00FE74CD">
            <w:pPr>
              <w:numPr>
                <w:ilvl w:val="0"/>
                <w:numId w:val="2"/>
              </w:numPr>
              <w:ind w:left="284"/>
              <w:contextualSpacing/>
              <w:jc w:val="center"/>
              <w:rPr>
                <w:rFonts w:eastAsia="Calibri"/>
                <w:sz w:val="28"/>
                <w:szCs w:val="22"/>
                <w:lang w:eastAsia="en-US"/>
              </w:rPr>
            </w:pPr>
          </w:p>
        </w:tc>
        <w:tc>
          <w:tcPr>
            <w:tcW w:w="3609" w:type="pct"/>
            <w:tcBorders>
              <w:top w:val="single" w:sz="4" w:space="0" w:color="auto"/>
              <w:left w:val="single" w:sz="4" w:space="0" w:color="auto"/>
              <w:bottom w:val="single" w:sz="4" w:space="0" w:color="auto"/>
              <w:right w:val="single" w:sz="4" w:space="0" w:color="auto"/>
            </w:tcBorders>
          </w:tcPr>
          <w:p w14:paraId="16632C66" w14:textId="649A548B" w:rsidR="004C13FC" w:rsidRPr="004C13FC" w:rsidRDefault="004C13FC" w:rsidP="004C13FC">
            <w:pPr>
              <w:jc w:val="both"/>
              <w:rPr>
                <w:rFonts w:eastAsia="Calibri"/>
                <w:sz w:val="24"/>
                <w:szCs w:val="24"/>
                <w:lang w:eastAsia="en-US"/>
              </w:rPr>
            </w:pPr>
            <w:bookmarkStart w:id="10" w:name="_Hlk28613868"/>
            <w:r w:rsidRPr="004C13FC">
              <w:rPr>
                <w:rFonts w:eastAsia="Calibri"/>
                <w:sz w:val="24"/>
                <w:szCs w:val="24"/>
                <w:lang w:eastAsia="en-US"/>
              </w:rPr>
              <w:t>О внесении изменений в Решение Думы Арамильского городского округа от 16.05.2019 № 55/4 «Об утверждении Правил благоустройства территории Арамильского городского округа»</w:t>
            </w:r>
            <w:bookmarkEnd w:id="10"/>
          </w:p>
        </w:tc>
        <w:tc>
          <w:tcPr>
            <w:tcW w:w="977" w:type="pct"/>
            <w:tcBorders>
              <w:top w:val="single" w:sz="4" w:space="0" w:color="auto"/>
              <w:left w:val="single" w:sz="4" w:space="0" w:color="auto"/>
              <w:bottom w:val="single" w:sz="4" w:space="0" w:color="auto"/>
              <w:right w:val="single" w:sz="4" w:space="0" w:color="auto"/>
            </w:tcBorders>
          </w:tcPr>
          <w:p w14:paraId="7DFDF0EB" w14:textId="5B74FDFD" w:rsidR="004C13FC" w:rsidRPr="00E67AAD" w:rsidRDefault="000706D7" w:rsidP="004C13FC">
            <w:pPr>
              <w:jc w:val="right"/>
              <w:rPr>
                <w:sz w:val="24"/>
                <w:szCs w:val="24"/>
              </w:rPr>
            </w:pPr>
            <w:r>
              <w:rPr>
                <w:sz w:val="24"/>
                <w:szCs w:val="24"/>
              </w:rPr>
              <w:t>Зырянова Т.В.</w:t>
            </w:r>
            <w:r w:rsidR="004C13FC">
              <w:rPr>
                <w:sz w:val="24"/>
                <w:szCs w:val="24"/>
              </w:rPr>
              <w:t>.</w:t>
            </w:r>
          </w:p>
        </w:tc>
      </w:tr>
      <w:tr w:rsidR="00CC3B98" w:rsidRPr="00E67AAD" w14:paraId="08A6FC28" w14:textId="77777777" w:rsidTr="00B03C65">
        <w:tc>
          <w:tcPr>
            <w:tcW w:w="414" w:type="pct"/>
            <w:tcBorders>
              <w:top w:val="single" w:sz="4" w:space="0" w:color="auto"/>
              <w:left w:val="single" w:sz="4" w:space="0" w:color="auto"/>
              <w:bottom w:val="single" w:sz="4" w:space="0" w:color="auto"/>
              <w:right w:val="single" w:sz="4" w:space="0" w:color="auto"/>
            </w:tcBorders>
          </w:tcPr>
          <w:p w14:paraId="7D928B66" w14:textId="1818C6E2" w:rsidR="00CC3B98" w:rsidRPr="00E67AAD" w:rsidRDefault="00CC3B98" w:rsidP="00FE74CD">
            <w:pPr>
              <w:numPr>
                <w:ilvl w:val="0"/>
                <w:numId w:val="2"/>
              </w:numPr>
              <w:ind w:left="284"/>
              <w:contextualSpacing/>
              <w:jc w:val="center"/>
              <w:rPr>
                <w:rFonts w:eastAsia="Calibri"/>
                <w:sz w:val="28"/>
                <w:szCs w:val="22"/>
                <w:lang w:eastAsia="en-US"/>
              </w:rPr>
            </w:pPr>
          </w:p>
        </w:tc>
        <w:tc>
          <w:tcPr>
            <w:tcW w:w="3609" w:type="pct"/>
            <w:tcBorders>
              <w:top w:val="single" w:sz="4" w:space="0" w:color="auto"/>
              <w:left w:val="single" w:sz="4" w:space="0" w:color="auto"/>
              <w:bottom w:val="single" w:sz="4" w:space="0" w:color="auto"/>
              <w:right w:val="single" w:sz="4" w:space="0" w:color="auto"/>
            </w:tcBorders>
          </w:tcPr>
          <w:p w14:paraId="79FAB992" w14:textId="7927AF52" w:rsidR="00CC3B98" w:rsidRPr="004C13FC" w:rsidRDefault="00CC3B98" w:rsidP="00CC3B98">
            <w:pPr>
              <w:jc w:val="both"/>
              <w:rPr>
                <w:rFonts w:eastAsia="Calibri"/>
                <w:sz w:val="24"/>
                <w:szCs w:val="24"/>
                <w:lang w:eastAsia="en-US"/>
              </w:rPr>
            </w:pPr>
            <w:bookmarkStart w:id="11" w:name="_Hlk28614149"/>
            <w:r w:rsidRPr="004C13FC">
              <w:rPr>
                <w:rFonts w:eastAsia="Calibri"/>
                <w:sz w:val="24"/>
                <w:szCs w:val="24"/>
                <w:lang w:eastAsia="en-US"/>
              </w:rPr>
              <w:t>О внесении дополнений в Регламент Думы Арамильского городского округа, утвержденного Решением Думы Арамильского городского округа от 12.09.2019 № 61/11</w:t>
            </w:r>
            <w:bookmarkEnd w:id="11"/>
          </w:p>
        </w:tc>
        <w:tc>
          <w:tcPr>
            <w:tcW w:w="977" w:type="pct"/>
            <w:tcBorders>
              <w:top w:val="single" w:sz="4" w:space="0" w:color="auto"/>
              <w:left w:val="single" w:sz="4" w:space="0" w:color="auto"/>
              <w:bottom w:val="single" w:sz="4" w:space="0" w:color="auto"/>
              <w:right w:val="single" w:sz="4" w:space="0" w:color="auto"/>
            </w:tcBorders>
          </w:tcPr>
          <w:p w14:paraId="22AE029D" w14:textId="027DDBA6" w:rsidR="00CC3B98" w:rsidRDefault="00CC3B98" w:rsidP="00CC3B98">
            <w:pPr>
              <w:jc w:val="right"/>
              <w:rPr>
                <w:sz w:val="24"/>
                <w:szCs w:val="24"/>
              </w:rPr>
            </w:pPr>
            <w:r w:rsidRPr="007C50B4">
              <w:rPr>
                <w:sz w:val="24"/>
                <w:szCs w:val="24"/>
              </w:rPr>
              <w:t>Мезенова С.П</w:t>
            </w:r>
          </w:p>
        </w:tc>
      </w:tr>
      <w:tr w:rsidR="004C13FC" w:rsidRPr="00E67AAD" w14:paraId="0BBC6341" w14:textId="77777777" w:rsidTr="00B03C65">
        <w:tc>
          <w:tcPr>
            <w:tcW w:w="414" w:type="pct"/>
            <w:tcBorders>
              <w:top w:val="single" w:sz="4" w:space="0" w:color="auto"/>
              <w:left w:val="single" w:sz="4" w:space="0" w:color="auto"/>
              <w:bottom w:val="single" w:sz="4" w:space="0" w:color="auto"/>
              <w:right w:val="single" w:sz="4" w:space="0" w:color="auto"/>
            </w:tcBorders>
          </w:tcPr>
          <w:p w14:paraId="0AEE2C83" w14:textId="77777777" w:rsidR="004C13FC" w:rsidRPr="00E67AAD" w:rsidRDefault="004C13FC" w:rsidP="00FE74CD">
            <w:pPr>
              <w:numPr>
                <w:ilvl w:val="0"/>
                <w:numId w:val="2"/>
              </w:numPr>
              <w:ind w:left="284"/>
              <w:contextualSpacing/>
              <w:jc w:val="center"/>
              <w:rPr>
                <w:rFonts w:eastAsia="Calibri"/>
                <w:sz w:val="28"/>
                <w:szCs w:val="22"/>
                <w:lang w:eastAsia="en-US"/>
              </w:rPr>
            </w:pPr>
          </w:p>
        </w:tc>
        <w:tc>
          <w:tcPr>
            <w:tcW w:w="3609" w:type="pct"/>
            <w:tcBorders>
              <w:top w:val="single" w:sz="4" w:space="0" w:color="auto"/>
              <w:left w:val="single" w:sz="4" w:space="0" w:color="auto"/>
              <w:bottom w:val="single" w:sz="4" w:space="0" w:color="auto"/>
              <w:right w:val="single" w:sz="4" w:space="0" w:color="auto"/>
            </w:tcBorders>
          </w:tcPr>
          <w:p w14:paraId="6E2E5A0E" w14:textId="11EC214D" w:rsidR="004C13FC" w:rsidRPr="004C13FC" w:rsidRDefault="004C13FC" w:rsidP="004C13FC">
            <w:pPr>
              <w:jc w:val="both"/>
              <w:rPr>
                <w:rFonts w:eastAsia="Calibri"/>
                <w:sz w:val="24"/>
                <w:szCs w:val="24"/>
                <w:lang w:eastAsia="en-US"/>
              </w:rPr>
            </w:pPr>
            <w:bookmarkStart w:id="12" w:name="_Hlk28614520"/>
            <w:r w:rsidRPr="004C13FC">
              <w:rPr>
                <w:rFonts w:eastAsia="Calibri"/>
                <w:sz w:val="24"/>
                <w:szCs w:val="24"/>
                <w:lang w:eastAsia="en-US"/>
              </w:rPr>
              <w:t>О поручении Думы Арамильского городского округа по планированию деятельности Контрольно-счетной палаты Арамильского городского округа на 2020 год</w:t>
            </w:r>
            <w:bookmarkEnd w:id="12"/>
          </w:p>
        </w:tc>
        <w:tc>
          <w:tcPr>
            <w:tcW w:w="977" w:type="pct"/>
            <w:tcBorders>
              <w:top w:val="single" w:sz="4" w:space="0" w:color="auto"/>
              <w:left w:val="single" w:sz="4" w:space="0" w:color="auto"/>
              <w:bottom w:val="single" w:sz="4" w:space="0" w:color="auto"/>
              <w:right w:val="single" w:sz="4" w:space="0" w:color="auto"/>
            </w:tcBorders>
          </w:tcPr>
          <w:p w14:paraId="0341BB55" w14:textId="31AE97E0" w:rsidR="004C13FC" w:rsidRDefault="000706D7" w:rsidP="004C13FC">
            <w:pPr>
              <w:jc w:val="right"/>
              <w:rPr>
                <w:sz w:val="24"/>
                <w:szCs w:val="24"/>
              </w:rPr>
            </w:pPr>
            <w:r>
              <w:rPr>
                <w:sz w:val="24"/>
                <w:szCs w:val="24"/>
              </w:rPr>
              <w:t>Мезенова С.П.</w:t>
            </w:r>
          </w:p>
        </w:tc>
      </w:tr>
      <w:tr w:rsidR="00BF0F14" w:rsidRPr="00E67AAD" w14:paraId="4A16F6E2" w14:textId="77777777" w:rsidTr="00B03C65">
        <w:tc>
          <w:tcPr>
            <w:tcW w:w="414" w:type="pct"/>
            <w:tcBorders>
              <w:top w:val="single" w:sz="4" w:space="0" w:color="auto"/>
              <w:left w:val="single" w:sz="4" w:space="0" w:color="auto"/>
              <w:bottom w:val="single" w:sz="4" w:space="0" w:color="auto"/>
              <w:right w:val="single" w:sz="4" w:space="0" w:color="auto"/>
            </w:tcBorders>
          </w:tcPr>
          <w:p w14:paraId="4BC63625" w14:textId="77777777" w:rsidR="00BF0F14" w:rsidRPr="00E67AAD" w:rsidRDefault="00BF0F14" w:rsidP="00FE74CD">
            <w:pPr>
              <w:numPr>
                <w:ilvl w:val="0"/>
                <w:numId w:val="2"/>
              </w:numPr>
              <w:ind w:left="284"/>
              <w:contextualSpacing/>
              <w:jc w:val="center"/>
              <w:rPr>
                <w:rFonts w:eastAsia="Calibri"/>
                <w:sz w:val="28"/>
                <w:szCs w:val="22"/>
                <w:lang w:eastAsia="en-US"/>
              </w:rPr>
            </w:pPr>
          </w:p>
        </w:tc>
        <w:tc>
          <w:tcPr>
            <w:tcW w:w="3609" w:type="pct"/>
            <w:tcBorders>
              <w:top w:val="single" w:sz="4" w:space="0" w:color="auto"/>
              <w:left w:val="single" w:sz="4" w:space="0" w:color="auto"/>
              <w:bottom w:val="single" w:sz="4" w:space="0" w:color="auto"/>
              <w:right w:val="single" w:sz="4" w:space="0" w:color="auto"/>
            </w:tcBorders>
          </w:tcPr>
          <w:p w14:paraId="0E181784" w14:textId="2AC6495C" w:rsidR="00BF0F14" w:rsidRPr="004C13FC" w:rsidRDefault="00BF0F14" w:rsidP="00BF0F14">
            <w:pPr>
              <w:jc w:val="both"/>
              <w:rPr>
                <w:rFonts w:eastAsia="Calibri"/>
                <w:sz w:val="24"/>
                <w:szCs w:val="24"/>
                <w:lang w:eastAsia="en-US"/>
              </w:rPr>
            </w:pPr>
            <w:bookmarkStart w:id="13" w:name="_Hlk28615271"/>
            <w:r w:rsidRPr="004C13FC">
              <w:rPr>
                <w:sz w:val="24"/>
                <w:szCs w:val="24"/>
                <w:lang w:eastAsia="en-US"/>
              </w:rPr>
              <w:t>О Плане работы Думы Арамильского городского округа на первое полугодие 2020 года</w:t>
            </w:r>
            <w:bookmarkEnd w:id="13"/>
          </w:p>
        </w:tc>
        <w:tc>
          <w:tcPr>
            <w:tcW w:w="977" w:type="pct"/>
            <w:tcBorders>
              <w:top w:val="single" w:sz="4" w:space="0" w:color="auto"/>
              <w:left w:val="single" w:sz="4" w:space="0" w:color="auto"/>
              <w:bottom w:val="single" w:sz="4" w:space="0" w:color="auto"/>
              <w:right w:val="single" w:sz="4" w:space="0" w:color="auto"/>
            </w:tcBorders>
          </w:tcPr>
          <w:p w14:paraId="4D4ACFE9" w14:textId="76CEC61F" w:rsidR="00BF0F14" w:rsidRDefault="00BF0F14" w:rsidP="00BF0F14">
            <w:pPr>
              <w:jc w:val="right"/>
              <w:rPr>
                <w:sz w:val="24"/>
                <w:szCs w:val="24"/>
              </w:rPr>
            </w:pPr>
            <w:r w:rsidRPr="007C50B4">
              <w:rPr>
                <w:sz w:val="24"/>
                <w:szCs w:val="24"/>
              </w:rPr>
              <w:t>Мезенова С.П</w:t>
            </w:r>
          </w:p>
        </w:tc>
      </w:tr>
      <w:tr w:rsidR="00BF0F14" w:rsidRPr="00E67AAD" w14:paraId="57B3D2A5" w14:textId="77777777" w:rsidTr="00B03C65">
        <w:tc>
          <w:tcPr>
            <w:tcW w:w="414" w:type="pct"/>
            <w:tcBorders>
              <w:top w:val="single" w:sz="4" w:space="0" w:color="auto"/>
              <w:left w:val="single" w:sz="4" w:space="0" w:color="auto"/>
              <w:bottom w:val="single" w:sz="4" w:space="0" w:color="auto"/>
              <w:right w:val="single" w:sz="4" w:space="0" w:color="auto"/>
            </w:tcBorders>
          </w:tcPr>
          <w:p w14:paraId="0ED45C05" w14:textId="77777777" w:rsidR="00BF0F14" w:rsidRPr="00E67AAD" w:rsidRDefault="00BF0F14" w:rsidP="00FE74CD">
            <w:pPr>
              <w:numPr>
                <w:ilvl w:val="0"/>
                <w:numId w:val="2"/>
              </w:numPr>
              <w:ind w:left="284"/>
              <w:contextualSpacing/>
              <w:jc w:val="center"/>
              <w:rPr>
                <w:rFonts w:eastAsia="Calibri"/>
                <w:sz w:val="28"/>
                <w:szCs w:val="22"/>
                <w:lang w:eastAsia="en-US"/>
              </w:rPr>
            </w:pPr>
          </w:p>
        </w:tc>
        <w:tc>
          <w:tcPr>
            <w:tcW w:w="3609" w:type="pct"/>
            <w:tcBorders>
              <w:top w:val="single" w:sz="4" w:space="0" w:color="auto"/>
              <w:left w:val="single" w:sz="4" w:space="0" w:color="auto"/>
              <w:bottom w:val="single" w:sz="4" w:space="0" w:color="auto"/>
              <w:right w:val="single" w:sz="4" w:space="0" w:color="auto"/>
            </w:tcBorders>
          </w:tcPr>
          <w:p w14:paraId="03DAF1E1" w14:textId="13F925B7" w:rsidR="00BF0F14" w:rsidRPr="004C13FC" w:rsidRDefault="00BF0F14" w:rsidP="00BF0F14">
            <w:pPr>
              <w:jc w:val="both"/>
              <w:rPr>
                <w:rFonts w:eastAsia="Calibri"/>
                <w:sz w:val="24"/>
                <w:szCs w:val="24"/>
                <w:lang w:eastAsia="en-US"/>
              </w:rPr>
            </w:pPr>
            <w:bookmarkStart w:id="14" w:name="_Hlk28615600"/>
            <w:r w:rsidRPr="004C13FC">
              <w:rPr>
                <w:rFonts w:eastAsia="Calibri"/>
                <w:sz w:val="24"/>
                <w:szCs w:val="24"/>
                <w:lang w:eastAsia="en-US"/>
              </w:rPr>
              <w:t>О награждении Почетной грамотой Думы Арамильского городского округа Мхитарян А.З.</w:t>
            </w:r>
            <w:bookmarkEnd w:id="14"/>
          </w:p>
        </w:tc>
        <w:tc>
          <w:tcPr>
            <w:tcW w:w="977" w:type="pct"/>
            <w:tcBorders>
              <w:top w:val="single" w:sz="4" w:space="0" w:color="auto"/>
              <w:left w:val="single" w:sz="4" w:space="0" w:color="auto"/>
              <w:bottom w:val="single" w:sz="4" w:space="0" w:color="auto"/>
              <w:right w:val="single" w:sz="4" w:space="0" w:color="auto"/>
            </w:tcBorders>
          </w:tcPr>
          <w:p w14:paraId="017DF1D9" w14:textId="14D26972" w:rsidR="00BF0F14" w:rsidRDefault="006F5014" w:rsidP="00BF0F14">
            <w:pPr>
              <w:jc w:val="right"/>
              <w:rPr>
                <w:sz w:val="24"/>
                <w:szCs w:val="24"/>
              </w:rPr>
            </w:pPr>
            <w:r>
              <w:rPr>
                <w:sz w:val="24"/>
                <w:szCs w:val="24"/>
              </w:rPr>
              <w:t>Ипатов С.Ю.</w:t>
            </w:r>
          </w:p>
        </w:tc>
      </w:tr>
      <w:bookmarkEnd w:id="1"/>
      <w:bookmarkEnd w:id="2"/>
    </w:tbl>
    <w:p w14:paraId="5F124091" w14:textId="77777777" w:rsidR="00D71257" w:rsidRPr="00532BCD" w:rsidRDefault="00D71257" w:rsidP="00D71257">
      <w:pPr>
        <w:rPr>
          <w:b/>
          <w:sz w:val="16"/>
          <w:szCs w:val="16"/>
        </w:rPr>
      </w:pPr>
    </w:p>
    <w:p w14:paraId="139CCD9F" w14:textId="77777777" w:rsidR="00EC293C" w:rsidRPr="005E3A48" w:rsidRDefault="00EC293C" w:rsidP="00C34104">
      <w:pPr>
        <w:spacing w:before="120"/>
        <w:jc w:val="both"/>
        <w:rPr>
          <w:sz w:val="24"/>
          <w:szCs w:val="24"/>
        </w:rPr>
      </w:pPr>
      <w:r w:rsidRPr="005E3A48">
        <w:rPr>
          <w:b/>
          <w:sz w:val="24"/>
          <w:szCs w:val="24"/>
          <w:u w:val="single"/>
        </w:rPr>
        <w:t>Председатель поставил вопрос на голосование:</w:t>
      </w:r>
      <w:r w:rsidRPr="005E3A48">
        <w:rPr>
          <w:sz w:val="24"/>
          <w:szCs w:val="24"/>
        </w:rPr>
        <w:t xml:space="preserve"> утвердить предложенную повестку заседания Думы.</w:t>
      </w:r>
    </w:p>
    <w:p w14:paraId="0189003E" w14:textId="2FC6944D" w:rsidR="00EC293C" w:rsidRPr="00532BCD" w:rsidRDefault="00EC293C" w:rsidP="00EC293C">
      <w:pPr>
        <w:jc w:val="both"/>
        <w:rPr>
          <w:sz w:val="16"/>
          <w:szCs w:val="16"/>
        </w:rPr>
      </w:pPr>
    </w:p>
    <w:p w14:paraId="7034244A" w14:textId="7A7D358A" w:rsidR="004B3087" w:rsidRPr="005E3A48" w:rsidRDefault="004B3087" w:rsidP="00EC293C">
      <w:pPr>
        <w:jc w:val="both"/>
        <w:rPr>
          <w:sz w:val="24"/>
          <w:szCs w:val="24"/>
        </w:rPr>
      </w:pPr>
      <w:bookmarkStart w:id="15" w:name="_Hlk29981201"/>
      <w:r w:rsidRPr="004B3087">
        <w:rPr>
          <w:sz w:val="24"/>
          <w:szCs w:val="24"/>
        </w:rPr>
        <w:t>ГОЛОСОВАНИЕ:</w:t>
      </w:r>
      <w:r w:rsidRPr="004B3087">
        <w:rPr>
          <w:sz w:val="24"/>
          <w:szCs w:val="24"/>
        </w:rPr>
        <w:tab/>
        <w:t>Единогласное. Повестка утверждена.</w:t>
      </w:r>
    </w:p>
    <w:p w14:paraId="7450F067" w14:textId="497CAD69" w:rsidR="0021154C" w:rsidRDefault="009C1889" w:rsidP="009C1889">
      <w:pPr>
        <w:pStyle w:val="ConsPlusNormal"/>
        <w:widowControl/>
        <w:spacing w:before="60"/>
        <w:contextualSpacing/>
        <w:jc w:val="both"/>
        <w:rPr>
          <w:rFonts w:ascii="Times New Roman" w:hAnsi="Times New Roman" w:cs="Times New Roman"/>
          <w:bCs/>
          <w:sz w:val="24"/>
          <w:szCs w:val="24"/>
        </w:rPr>
      </w:pPr>
      <w:bookmarkStart w:id="16" w:name="_Hlk28339018"/>
      <w:bookmarkEnd w:id="15"/>
      <w:r>
        <w:rPr>
          <w:rFonts w:ascii="Times New Roman" w:hAnsi="Times New Roman" w:cs="Times New Roman"/>
          <w:b/>
          <w:sz w:val="24"/>
          <w:szCs w:val="24"/>
          <w:lang w:val="en-US"/>
        </w:rPr>
        <w:t>I</w:t>
      </w:r>
      <w:r w:rsidRPr="009C1889">
        <w:rPr>
          <w:rFonts w:ascii="Times New Roman" w:hAnsi="Times New Roman" w:cs="Times New Roman"/>
          <w:b/>
          <w:sz w:val="24"/>
          <w:szCs w:val="24"/>
        </w:rPr>
        <w:t xml:space="preserve">. </w:t>
      </w:r>
      <w:r w:rsidR="00F30577" w:rsidRPr="000172D6">
        <w:rPr>
          <w:rFonts w:ascii="Times New Roman" w:hAnsi="Times New Roman" w:cs="Times New Roman"/>
          <w:b/>
          <w:sz w:val="24"/>
          <w:szCs w:val="24"/>
        </w:rPr>
        <w:t xml:space="preserve">По первому вопросу слушали </w:t>
      </w:r>
      <w:r w:rsidR="004B3087">
        <w:rPr>
          <w:rFonts w:ascii="Times New Roman" w:hAnsi="Times New Roman" w:cs="Times New Roman"/>
          <w:b/>
          <w:sz w:val="24"/>
          <w:szCs w:val="24"/>
        </w:rPr>
        <w:t xml:space="preserve">Живилова </w:t>
      </w:r>
      <w:r w:rsidR="001E12E2">
        <w:rPr>
          <w:rFonts w:ascii="Times New Roman" w:hAnsi="Times New Roman" w:cs="Times New Roman"/>
          <w:b/>
          <w:sz w:val="24"/>
          <w:szCs w:val="24"/>
        </w:rPr>
        <w:t xml:space="preserve">Д.М., </w:t>
      </w:r>
      <w:r w:rsidR="001E12E2" w:rsidRPr="001E12E2">
        <w:rPr>
          <w:rFonts w:ascii="Times New Roman" w:hAnsi="Times New Roman" w:cs="Times New Roman"/>
          <w:bCs/>
          <w:sz w:val="24"/>
          <w:szCs w:val="24"/>
        </w:rPr>
        <w:t>пр</w:t>
      </w:r>
      <w:bookmarkEnd w:id="16"/>
      <w:r w:rsidR="001E12E2" w:rsidRPr="001E12E2">
        <w:rPr>
          <w:rFonts w:ascii="Times New Roman" w:hAnsi="Times New Roman" w:cs="Times New Roman"/>
          <w:bCs/>
          <w:sz w:val="24"/>
          <w:szCs w:val="24"/>
        </w:rPr>
        <w:t>едседателя Комитета по управлению муниципальным имуществом</w:t>
      </w:r>
      <w:r w:rsidR="001E12E2">
        <w:rPr>
          <w:rFonts w:ascii="Times New Roman" w:hAnsi="Times New Roman" w:cs="Times New Roman"/>
          <w:bCs/>
          <w:sz w:val="24"/>
          <w:szCs w:val="24"/>
        </w:rPr>
        <w:t xml:space="preserve"> Арамильского городского округа</w:t>
      </w:r>
      <w:r w:rsidR="001E12E2" w:rsidRPr="001E12E2">
        <w:rPr>
          <w:rFonts w:ascii="Times New Roman" w:hAnsi="Times New Roman" w:cs="Times New Roman"/>
          <w:bCs/>
          <w:sz w:val="24"/>
          <w:szCs w:val="24"/>
        </w:rPr>
        <w:t>,</w:t>
      </w:r>
      <w:r w:rsidR="003138D6">
        <w:rPr>
          <w:rFonts w:ascii="Times New Roman" w:hAnsi="Times New Roman" w:cs="Times New Roman"/>
          <w:bCs/>
          <w:sz w:val="24"/>
          <w:szCs w:val="24"/>
        </w:rPr>
        <w:t xml:space="preserve"> </w:t>
      </w:r>
      <w:r w:rsidR="001E12E2">
        <w:rPr>
          <w:rFonts w:ascii="Times New Roman" w:hAnsi="Times New Roman" w:cs="Times New Roman"/>
          <w:bCs/>
          <w:sz w:val="24"/>
          <w:szCs w:val="24"/>
        </w:rPr>
        <w:t>о</w:t>
      </w:r>
      <w:r w:rsidR="001E12E2" w:rsidRPr="001E12E2">
        <w:rPr>
          <w:rFonts w:ascii="Times New Roman" w:hAnsi="Times New Roman" w:cs="Times New Roman"/>
          <w:bCs/>
          <w:sz w:val="24"/>
          <w:szCs w:val="24"/>
        </w:rPr>
        <w:t>б утверждении программы «Приватизация муниципального имущества Арамильского городского округа на 2020 год»</w:t>
      </w:r>
    </w:p>
    <w:p w14:paraId="4C05FD51" w14:textId="546038F0" w:rsidR="00C8071C" w:rsidRPr="00C8071C" w:rsidRDefault="00C8071C" w:rsidP="00C8071C">
      <w:pPr>
        <w:spacing w:before="60"/>
        <w:jc w:val="center"/>
        <w:rPr>
          <w:b/>
          <w:sz w:val="24"/>
          <w:szCs w:val="24"/>
        </w:rPr>
      </w:pPr>
      <w:bookmarkStart w:id="17" w:name="_Hlk29981607"/>
      <w:bookmarkStart w:id="18" w:name="_Hlk28595353"/>
      <w:r w:rsidRPr="00C8071C">
        <w:rPr>
          <w:b/>
          <w:sz w:val="24"/>
          <w:szCs w:val="24"/>
        </w:rPr>
        <w:t>Предложен проект Решения Думы Арамильского городского округа:</w:t>
      </w:r>
    </w:p>
    <w:p w14:paraId="76B6C3B6" w14:textId="77777777" w:rsidR="0000008C" w:rsidRPr="0000008C" w:rsidRDefault="0000008C" w:rsidP="0000008C">
      <w:pPr>
        <w:jc w:val="center"/>
        <w:rPr>
          <w:b/>
          <w:i/>
          <w:sz w:val="24"/>
          <w:szCs w:val="24"/>
        </w:rPr>
      </w:pPr>
      <w:bookmarkStart w:id="19" w:name="_Hlk24985881"/>
      <w:bookmarkStart w:id="20" w:name="_Hlk27664162"/>
      <w:r w:rsidRPr="0000008C">
        <w:rPr>
          <w:b/>
          <w:i/>
          <w:sz w:val="24"/>
          <w:szCs w:val="24"/>
        </w:rPr>
        <w:t>Об</w:t>
      </w:r>
      <w:bookmarkEnd w:id="17"/>
      <w:r w:rsidRPr="0000008C">
        <w:rPr>
          <w:b/>
          <w:i/>
          <w:sz w:val="24"/>
          <w:szCs w:val="24"/>
        </w:rPr>
        <w:t xml:space="preserve"> </w:t>
      </w:r>
      <w:bookmarkEnd w:id="18"/>
      <w:r w:rsidRPr="0000008C">
        <w:rPr>
          <w:b/>
          <w:i/>
          <w:sz w:val="24"/>
          <w:szCs w:val="24"/>
        </w:rPr>
        <w:t>утверждении программы «Приватизация муниципального имущества Арамильского городского округа на 2020 год»</w:t>
      </w:r>
    </w:p>
    <w:bookmarkEnd w:id="19"/>
    <w:p w14:paraId="7ADED6E1" w14:textId="3C6D1F58" w:rsidR="0000008C" w:rsidRPr="0000008C" w:rsidRDefault="0000008C" w:rsidP="00707DBE">
      <w:pPr>
        <w:ind w:firstLine="709"/>
        <w:jc w:val="both"/>
        <w:rPr>
          <w:b/>
          <w:sz w:val="24"/>
          <w:szCs w:val="24"/>
        </w:rPr>
      </w:pPr>
      <w:r w:rsidRPr="0000008C">
        <w:rPr>
          <w:sz w:val="24"/>
          <w:szCs w:val="24"/>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в соответствии с Уставом Арамильского городского округа, Дума Арамильского городского округа</w:t>
      </w:r>
      <w:r w:rsidR="00C8071C">
        <w:rPr>
          <w:sz w:val="24"/>
          <w:szCs w:val="24"/>
        </w:rPr>
        <w:t xml:space="preserve"> </w:t>
      </w:r>
      <w:r w:rsidRPr="0000008C">
        <w:rPr>
          <w:b/>
          <w:sz w:val="24"/>
          <w:szCs w:val="24"/>
        </w:rPr>
        <w:t xml:space="preserve">РЕШИЛА: </w:t>
      </w:r>
    </w:p>
    <w:p w14:paraId="125E43AE" w14:textId="77777777" w:rsidR="0000008C" w:rsidRPr="0000008C" w:rsidRDefault="0000008C" w:rsidP="0000008C">
      <w:pPr>
        <w:ind w:firstLine="720"/>
        <w:jc w:val="both"/>
        <w:rPr>
          <w:sz w:val="24"/>
          <w:szCs w:val="24"/>
        </w:rPr>
      </w:pPr>
      <w:r w:rsidRPr="0000008C">
        <w:rPr>
          <w:sz w:val="24"/>
          <w:szCs w:val="24"/>
        </w:rPr>
        <w:lastRenderedPageBreak/>
        <w:t>1. Утвердить программу «Приватизация муниципального имущества Арамильского городского округа на 2020 год» (прилагается).</w:t>
      </w:r>
    </w:p>
    <w:p w14:paraId="4557337E" w14:textId="77777777" w:rsidR="0000008C" w:rsidRPr="0000008C" w:rsidRDefault="0000008C" w:rsidP="0000008C">
      <w:pPr>
        <w:ind w:firstLine="720"/>
        <w:jc w:val="both"/>
        <w:rPr>
          <w:sz w:val="24"/>
          <w:szCs w:val="24"/>
        </w:rPr>
      </w:pPr>
      <w:r w:rsidRPr="0000008C">
        <w:rPr>
          <w:sz w:val="24"/>
          <w:szCs w:val="24"/>
        </w:rPr>
        <w:t>2. Настоящее Решение вступает в силу с 1 января 2020 года.</w:t>
      </w:r>
    </w:p>
    <w:p w14:paraId="3D5F34FA" w14:textId="77777777" w:rsidR="0000008C" w:rsidRPr="0000008C" w:rsidRDefault="0000008C" w:rsidP="0000008C">
      <w:pPr>
        <w:ind w:firstLine="720"/>
        <w:jc w:val="both"/>
        <w:rPr>
          <w:sz w:val="24"/>
          <w:szCs w:val="24"/>
        </w:rPr>
      </w:pPr>
      <w:r w:rsidRPr="0000008C">
        <w:rPr>
          <w:sz w:val="24"/>
          <w:szCs w:val="24"/>
        </w:rPr>
        <w:t>3. Опубликовать настоящее Решение в газете «Арамильские вести» и разместить на официальном сайте Арамильского городского округа.</w:t>
      </w:r>
    </w:p>
    <w:p w14:paraId="08802A3F" w14:textId="77777777" w:rsidR="0000008C" w:rsidRPr="0000008C" w:rsidRDefault="0000008C" w:rsidP="0000008C">
      <w:pPr>
        <w:ind w:firstLine="720"/>
        <w:jc w:val="both"/>
        <w:rPr>
          <w:sz w:val="24"/>
          <w:szCs w:val="24"/>
        </w:rPr>
      </w:pPr>
      <w:r w:rsidRPr="0000008C">
        <w:rPr>
          <w:sz w:val="24"/>
          <w:szCs w:val="24"/>
        </w:rPr>
        <w:t>4. Контроль исполнения настоящего Решения возложить на постоянную комиссию по бюджету, экономике, финансам и промышленности (Аксенова А.А.).</w:t>
      </w:r>
    </w:p>
    <w:p w14:paraId="47107D77" w14:textId="01974815" w:rsidR="0000008C" w:rsidRPr="0000008C" w:rsidRDefault="0000008C" w:rsidP="00707DBE">
      <w:pPr>
        <w:tabs>
          <w:tab w:val="left" w:pos="6521"/>
        </w:tabs>
        <w:autoSpaceDE w:val="0"/>
        <w:autoSpaceDN w:val="0"/>
        <w:adjustRightInd w:val="0"/>
        <w:spacing w:before="120"/>
        <w:jc w:val="both"/>
        <w:rPr>
          <w:sz w:val="24"/>
          <w:szCs w:val="24"/>
        </w:rPr>
      </w:pPr>
      <w:r w:rsidRPr="0000008C">
        <w:rPr>
          <w:sz w:val="24"/>
          <w:szCs w:val="24"/>
        </w:rPr>
        <w:t>Председатель Думы</w:t>
      </w:r>
      <w:r w:rsidR="00707DBE">
        <w:rPr>
          <w:sz w:val="24"/>
          <w:szCs w:val="24"/>
        </w:rPr>
        <w:t xml:space="preserve"> </w:t>
      </w:r>
      <w:r w:rsidRPr="0000008C">
        <w:rPr>
          <w:sz w:val="24"/>
          <w:szCs w:val="24"/>
        </w:rPr>
        <w:t>Арамильского городского округа</w:t>
      </w:r>
      <w:r w:rsidRPr="0000008C">
        <w:rPr>
          <w:sz w:val="24"/>
          <w:szCs w:val="24"/>
        </w:rPr>
        <w:tab/>
      </w:r>
      <w:r w:rsidR="00707DBE">
        <w:rPr>
          <w:sz w:val="24"/>
          <w:szCs w:val="24"/>
        </w:rPr>
        <w:tab/>
      </w:r>
      <w:r w:rsidRPr="0000008C">
        <w:rPr>
          <w:sz w:val="24"/>
          <w:szCs w:val="24"/>
        </w:rPr>
        <w:t>С.П. Мезенова</w:t>
      </w:r>
    </w:p>
    <w:p w14:paraId="55ABFB60" w14:textId="33683380" w:rsidR="0000008C" w:rsidRPr="0000008C" w:rsidRDefault="0000008C" w:rsidP="00C8071C">
      <w:pPr>
        <w:tabs>
          <w:tab w:val="left" w:pos="7230"/>
        </w:tabs>
        <w:rPr>
          <w:sz w:val="24"/>
          <w:szCs w:val="24"/>
        </w:rPr>
      </w:pPr>
      <w:r w:rsidRPr="0000008C">
        <w:rPr>
          <w:sz w:val="24"/>
          <w:szCs w:val="24"/>
        </w:rPr>
        <w:t>Глава Арамильского городского округа</w:t>
      </w:r>
      <w:r w:rsidRPr="0000008C">
        <w:rPr>
          <w:sz w:val="24"/>
          <w:szCs w:val="24"/>
        </w:rPr>
        <w:tab/>
        <w:t>В.Ю. Никитенко</w:t>
      </w:r>
    </w:p>
    <w:p w14:paraId="0ADCBC3C" w14:textId="77777777" w:rsidR="00842BFC" w:rsidRDefault="00842BFC" w:rsidP="00842BFC">
      <w:pPr>
        <w:pStyle w:val="ConsPlusNormal"/>
        <w:widowControl/>
        <w:spacing w:before="60"/>
        <w:ind w:firstLine="709"/>
        <w:jc w:val="both"/>
        <w:rPr>
          <w:rFonts w:ascii="Times New Roman" w:hAnsi="Times New Roman" w:cs="Times New Roman"/>
          <w:sz w:val="24"/>
          <w:szCs w:val="24"/>
        </w:rPr>
      </w:pPr>
      <w:bookmarkStart w:id="21" w:name="_Hlk25832368"/>
      <w:bookmarkStart w:id="22" w:name="_Hlk28595637"/>
      <w:bookmarkEnd w:id="20"/>
      <w:r w:rsidRPr="0071188A">
        <w:rPr>
          <w:rFonts w:ascii="Times New Roman" w:hAnsi="Times New Roman" w:cs="Times New Roman"/>
          <w:sz w:val="24"/>
          <w:szCs w:val="24"/>
        </w:rPr>
        <w:t>ГОЛОСОВАНИЕ:</w:t>
      </w:r>
      <w:r w:rsidRPr="0071188A">
        <w:rPr>
          <w:rFonts w:ascii="Times New Roman" w:hAnsi="Times New Roman" w:cs="Times New Roman"/>
          <w:sz w:val="24"/>
          <w:szCs w:val="24"/>
        </w:rPr>
        <w:tab/>
        <w:t>Единогласное. Решение принято.</w:t>
      </w:r>
    </w:p>
    <w:p w14:paraId="1D7710C2" w14:textId="7A84B0A6" w:rsidR="0000008C" w:rsidRDefault="00110389" w:rsidP="004050D9">
      <w:pPr>
        <w:pStyle w:val="ConsPlusNormal"/>
        <w:widowControl/>
        <w:spacing w:before="120"/>
        <w:jc w:val="both"/>
        <w:rPr>
          <w:rFonts w:ascii="Times New Roman" w:hAnsi="Times New Roman" w:cs="Times New Roman"/>
          <w:bCs/>
          <w:sz w:val="24"/>
          <w:szCs w:val="24"/>
        </w:rPr>
      </w:pPr>
      <w:bookmarkStart w:id="23" w:name="_Hlk28357847"/>
      <w:bookmarkEnd w:id="21"/>
      <w:r w:rsidRPr="00835B74">
        <w:rPr>
          <w:rFonts w:ascii="Times New Roman" w:hAnsi="Times New Roman" w:cs="Times New Roman"/>
          <w:b/>
          <w:sz w:val="24"/>
          <w:szCs w:val="24"/>
          <w:lang w:val="en-US"/>
        </w:rPr>
        <w:t>II</w:t>
      </w:r>
      <w:r w:rsidRPr="00835B74">
        <w:rPr>
          <w:rFonts w:ascii="Times New Roman" w:hAnsi="Times New Roman" w:cs="Times New Roman"/>
          <w:b/>
          <w:sz w:val="24"/>
          <w:szCs w:val="24"/>
        </w:rPr>
        <w:t>. По второму вопросу слушали Шув</w:t>
      </w:r>
      <w:r w:rsidR="00174794" w:rsidRPr="00835B74">
        <w:rPr>
          <w:rFonts w:ascii="Times New Roman" w:hAnsi="Times New Roman" w:cs="Times New Roman"/>
          <w:b/>
          <w:sz w:val="24"/>
          <w:szCs w:val="24"/>
        </w:rPr>
        <w:t>а</w:t>
      </w:r>
      <w:r w:rsidRPr="00835B74">
        <w:rPr>
          <w:rFonts w:ascii="Times New Roman" w:hAnsi="Times New Roman" w:cs="Times New Roman"/>
          <w:b/>
          <w:sz w:val="24"/>
          <w:szCs w:val="24"/>
        </w:rPr>
        <w:t xml:space="preserve">еву </w:t>
      </w:r>
      <w:r w:rsidR="00174794" w:rsidRPr="00835B74">
        <w:rPr>
          <w:rFonts w:ascii="Times New Roman" w:hAnsi="Times New Roman" w:cs="Times New Roman"/>
          <w:b/>
          <w:sz w:val="24"/>
          <w:szCs w:val="24"/>
        </w:rPr>
        <w:t>М.Ю.</w:t>
      </w:r>
      <w:r w:rsidRPr="00835B74">
        <w:rPr>
          <w:rFonts w:ascii="Times New Roman" w:hAnsi="Times New Roman" w:cs="Times New Roman"/>
          <w:b/>
          <w:sz w:val="24"/>
          <w:szCs w:val="24"/>
        </w:rPr>
        <w:t xml:space="preserve">, </w:t>
      </w:r>
      <w:r w:rsidR="00174794" w:rsidRPr="00835B74">
        <w:rPr>
          <w:rFonts w:ascii="Times New Roman" w:hAnsi="Times New Roman" w:cs="Times New Roman"/>
          <w:bCs/>
          <w:sz w:val="24"/>
          <w:szCs w:val="24"/>
        </w:rPr>
        <w:t>нач</w:t>
      </w:r>
      <w:bookmarkEnd w:id="22"/>
      <w:r w:rsidR="00174794" w:rsidRPr="00835B74">
        <w:rPr>
          <w:rFonts w:ascii="Times New Roman" w:hAnsi="Times New Roman" w:cs="Times New Roman"/>
          <w:bCs/>
          <w:sz w:val="24"/>
          <w:szCs w:val="24"/>
        </w:rPr>
        <w:t xml:space="preserve">альника Финансового отдела Администрации Арамильского городского округа, </w:t>
      </w:r>
      <w:r w:rsidR="00835B74">
        <w:rPr>
          <w:rFonts w:ascii="Times New Roman" w:hAnsi="Times New Roman" w:cs="Times New Roman"/>
          <w:bCs/>
          <w:sz w:val="24"/>
          <w:szCs w:val="24"/>
        </w:rPr>
        <w:t>о</w:t>
      </w:r>
      <w:r w:rsidR="00835B74" w:rsidRPr="00835B74">
        <w:rPr>
          <w:rFonts w:ascii="Times New Roman" w:hAnsi="Times New Roman" w:cs="Times New Roman"/>
          <w:bCs/>
          <w:sz w:val="24"/>
          <w:szCs w:val="24"/>
        </w:rPr>
        <w:t xml:space="preserve">б </w:t>
      </w:r>
      <w:bookmarkEnd w:id="23"/>
      <w:r w:rsidR="00835B74" w:rsidRPr="00835B74">
        <w:rPr>
          <w:rFonts w:ascii="Times New Roman" w:hAnsi="Times New Roman" w:cs="Times New Roman"/>
          <w:bCs/>
          <w:sz w:val="24"/>
          <w:szCs w:val="24"/>
        </w:rPr>
        <w:t>утверждении бюджета Арамильского городского округа на 2020 год и плановый период 2021-2022 годы</w:t>
      </w:r>
      <w:r w:rsidR="00835B74">
        <w:rPr>
          <w:rFonts w:ascii="Times New Roman" w:hAnsi="Times New Roman" w:cs="Times New Roman"/>
          <w:bCs/>
          <w:sz w:val="24"/>
          <w:szCs w:val="24"/>
        </w:rPr>
        <w:t>:</w:t>
      </w:r>
    </w:p>
    <w:p w14:paraId="7FC50013" w14:textId="77777777" w:rsidR="00D873D7" w:rsidRPr="002441C7" w:rsidRDefault="00D873D7" w:rsidP="00D873D7">
      <w:pPr>
        <w:spacing w:before="60"/>
        <w:jc w:val="center"/>
        <w:rPr>
          <w:b/>
          <w:i/>
          <w:iCs/>
          <w:sz w:val="24"/>
          <w:szCs w:val="24"/>
        </w:rPr>
      </w:pPr>
      <w:r w:rsidRPr="002441C7">
        <w:rPr>
          <w:b/>
          <w:i/>
          <w:iCs/>
          <w:sz w:val="24"/>
          <w:szCs w:val="24"/>
        </w:rPr>
        <w:t>Предложен проект Решения Думы Арамильского городского округа:</w:t>
      </w:r>
    </w:p>
    <w:p w14:paraId="69BD13C6" w14:textId="4D50D85A" w:rsidR="00D873D7" w:rsidRPr="00E55C4B" w:rsidRDefault="00D873D7" w:rsidP="00D873D7">
      <w:pPr>
        <w:pStyle w:val="ConsPlusTitle"/>
        <w:widowControl/>
        <w:jc w:val="center"/>
        <w:rPr>
          <w:bCs/>
          <w:i/>
          <w:szCs w:val="24"/>
        </w:rPr>
      </w:pPr>
      <w:bookmarkStart w:id="24" w:name="_Hlk27664946"/>
      <w:r w:rsidRPr="00E55C4B">
        <w:rPr>
          <w:bCs/>
          <w:i/>
          <w:szCs w:val="24"/>
        </w:rPr>
        <w:t xml:space="preserve">О бюджете Арамильского городского округа </w:t>
      </w:r>
    </w:p>
    <w:p w14:paraId="15AC7709" w14:textId="77777777" w:rsidR="00D873D7" w:rsidRPr="00E55C4B" w:rsidRDefault="00D873D7" w:rsidP="00D873D7">
      <w:pPr>
        <w:autoSpaceDE w:val="0"/>
        <w:autoSpaceDN w:val="0"/>
        <w:adjustRightInd w:val="0"/>
        <w:jc w:val="center"/>
        <w:rPr>
          <w:b/>
          <w:bCs/>
          <w:i/>
          <w:sz w:val="24"/>
          <w:szCs w:val="24"/>
        </w:rPr>
      </w:pPr>
      <w:r w:rsidRPr="00E55C4B">
        <w:rPr>
          <w:b/>
          <w:bCs/>
          <w:i/>
          <w:sz w:val="24"/>
          <w:szCs w:val="24"/>
        </w:rPr>
        <w:t>на 2020 год и плановый период 2021 и 2022 годов</w:t>
      </w:r>
    </w:p>
    <w:p w14:paraId="310FA015" w14:textId="701E2964" w:rsidR="00D873D7" w:rsidRPr="00E55C4B" w:rsidRDefault="00D873D7" w:rsidP="00E55C4B">
      <w:pPr>
        <w:ind w:firstLine="720"/>
        <w:jc w:val="both"/>
        <w:rPr>
          <w:b/>
          <w:sz w:val="24"/>
          <w:szCs w:val="24"/>
        </w:rPr>
      </w:pPr>
      <w:r w:rsidRPr="00E55C4B">
        <w:rPr>
          <w:sz w:val="24"/>
          <w:szCs w:val="24"/>
        </w:rPr>
        <w:t>Руководствуясь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Положением о бюджетном процессе в Арамильском городском округе, утвержденным Решением Думы Арамильского городского округа от 28 ноября 2013 года № 29/4, на основании постановления Администрации Арамильского городского округа от 08 ноября 2019 года № 708 «О прогнозе социально-экономического развития Арамильского городского округа на 2020 год и плановый период 2021 - 2022 годов и основных направлениях бюджетной и налоговой политики на территории Арамильского городского округа на 2020 год и плановый период 2021 - 2022 годов», Заключения о результатах публичных слушаний по обсуждению проекта от 03 декабря 2019 года, Заключения Контрольно-счетной палаты Арамильского городского округа от 27 ноября 2019 года № 67, статьи 56 Устава Арамильского городского округа, Дума Арамильского городского округа</w:t>
      </w:r>
      <w:r w:rsidR="00E55C4B">
        <w:rPr>
          <w:sz w:val="24"/>
          <w:szCs w:val="24"/>
        </w:rPr>
        <w:t xml:space="preserve"> </w:t>
      </w:r>
      <w:r w:rsidRPr="00E55C4B">
        <w:rPr>
          <w:b/>
          <w:sz w:val="24"/>
          <w:szCs w:val="24"/>
        </w:rPr>
        <w:t>РЕШИЛА:</w:t>
      </w:r>
    </w:p>
    <w:p w14:paraId="3E7D8CA5" w14:textId="77777777" w:rsidR="00D873D7" w:rsidRPr="00E55C4B" w:rsidRDefault="00D873D7" w:rsidP="00D70577">
      <w:pPr>
        <w:ind w:firstLine="720"/>
        <w:jc w:val="both"/>
        <w:rPr>
          <w:sz w:val="24"/>
          <w:szCs w:val="24"/>
        </w:rPr>
      </w:pPr>
      <w:r w:rsidRPr="00E55C4B">
        <w:rPr>
          <w:sz w:val="24"/>
          <w:szCs w:val="24"/>
        </w:rPr>
        <w:t>1. Утвердить:</w:t>
      </w:r>
    </w:p>
    <w:p w14:paraId="71896F07" w14:textId="77777777" w:rsidR="00D873D7" w:rsidRPr="00E55C4B" w:rsidRDefault="00D873D7" w:rsidP="00D70577">
      <w:pPr>
        <w:ind w:firstLine="720"/>
        <w:jc w:val="both"/>
        <w:rPr>
          <w:sz w:val="24"/>
          <w:szCs w:val="24"/>
        </w:rPr>
      </w:pPr>
      <w:r w:rsidRPr="00E55C4B">
        <w:rPr>
          <w:sz w:val="24"/>
          <w:szCs w:val="24"/>
        </w:rPr>
        <w:t>1) общий объем доходов:</w:t>
      </w:r>
    </w:p>
    <w:p w14:paraId="40755E9F" w14:textId="77777777" w:rsidR="00D873D7" w:rsidRPr="00E55C4B" w:rsidRDefault="00D873D7" w:rsidP="00D70577">
      <w:pPr>
        <w:ind w:firstLine="720"/>
        <w:jc w:val="both"/>
        <w:rPr>
          <w:sz w:val="24"/>
          <w:szCs w:val="24"/>
        </w:rPr>
      </w:pPr>
      <w:r w:rsidRPr="00E55C4B">
        <w:rPr>
          <w:sz w:val="24"/>
          <w:szCs w:val="24"/>
        </w:rPr>
        <w:t>- на 2020 год – 870435,7 тысяч рублей, в том числе объем субвенций, субсидий, дотаций и иных межбюджетных трансфертов из областного бюджета – 535927,7 тысяч рублей, дотация на выравнивание бюджетной обеспеченности, заменяемая дополнительными нормативами отчислений в бюджет городского округа от налога на доходы физических лиц в размере 20 процентов или 103345,0 тысяч рублей;</w:t>
      </w:r>
    </w:p>
    <w:p w14:paraId="71BBD5FF" w14:textId="77777777" w:rsidR="00D873D7" w:rsidRPr="00E55C4B" w:rsidRDefault="00D873D7" w:rsidP="00D70577">
      <w:pPr>
        <w:ind w:firstLine="720"/>
        <w:jc w:val="both"/>
        <w:rPr>
          <w:sz w:val="24"/>
          <w:szCs w:val="24"/>
        </w:rPr>
      </w:pPr>
      <w:r w:rsidRPr="00E55C4B">
        <w:rPr>
          <w:sz w:val="24"/>
          <w:szCs w:val="24"/>
        </w:rPr>
        <w:t>- на 2021 год – 719302,4 тысячи рублей, в том числе объем субвенций, субсидий, дотаций и иных межбюджетных трансфертов из областного бюджета – 427407,4 тысяч рублей, дотация на выравнивание бюджетной обеспеченности, заменяемая дополнительными нормативами отчислений в бюджет городского округа от налога на доходы физических лиц в размере 12 процентов или 67821,0 тысяча рублей;</w:t>
      </w:r>
    </w:p>
    <w:p w14:paraId="4E0D887A" w14:textId="77777777" w:rsidR="00D873D7" w:rsidRPr="00E55C4B" w:rsidRDefault="00D873D7" w:rsidP="00D70577">
      <w:pPr>
        <w:ind w:firstLine="720"/>
        <w:jc w:val="both"/>
        <w:rPr>
          <w:sz w:val="24"/>
          <w:szCs w:val="24"/>
        </w:rPr>
      </w:pPr>
      <w:r w:rsidRPr="00E55C4B">
        <w:rPr>
          <w:sz w:val="24"/>
          <w:szCs w:val="24"/>
        </w:rPr>
        <w:t>- на 2022 год – 732115,2 тысяч рублей, в том числе объем субвенций, субсидий, дотаций и иных межбюджетных трансфертов из областного бюджета – 427318,2 тысяч рублей, дотация на выравнивание бюджетной обеспеченности, заменяемая дополнительными нормативами отчислений в бюджет городского округа от налога на доходы физических лиц в размере 13 процентов или 78762,0 тысячи рублей;</w:t>
      </w:r>
    </w:p>
    <w:p w14:paraId="78399F70" w14:textId="77777777" w:rsidR="00D873D7" w:rsidRPr="00E55C4B" w:rsidRDefault="00D873D7" w:rsidP="00D70577">
      <w:pPr>
        <w:ind w:firstLine="720"/>
        <w:jc w:val="both"/>
        <w:rPr>
          <w:sz w:val="24"/>
          <w:szCs w:val="24"/>
        </w:rPr>
      </w:pPr>
      <w:r w:rsidRPr="00E55C4B">
        <w:rPr>
          <w:sz w:val="24"/>
          <w:szCs w:val="24"/>
        </w:rPr>
        <w:t>2) общий объем расходов бюджета городского округа:</w:t>
      </w:r>
    </w:p>
    <w:p w14:paraId="55A673D6" w14:textId="77777777" w:rsidR="00D873D7" w:rsidRPr="00E55C4B" w:rsidRDefault="00D873D7" w:rsidP="00D70577">
      <w:pPr>
        <w:ind w:firstLine="720"/>
        <w:jc w:val="both"/>
        <w:rPr>
          <w:sz w:val="24"/>
          <w:szCs w:val="24"/>
        </w:rPr>
      </w:pPr>
      <w:r w:rsidRPr="00E55C4B">
        <w:rPr>
          <w:sz w:val="24"/>
          <w:szCs w:val="24"/>
        </w:rPr>
        <w:t>- на 2020 год – 875335,0 тысяч рублей, в том числе осуществляемых за счет субвенций, субсидий и иных межбюджетных трансфертов из областного бюджета – 349391,7 тысяча рублей;</w:t>
      </w:r>
    </w:p>
    <w:p w14:paraId="6DB6C529" w14:textId="77777777" w:rsidR="00D873D7" w:rsidRPr="00E55C4B" w:rsidRDefault="00D873D7" w:rsidP="00D70577">
      <w:pPr>
        <w:ind w:firstLine="720"/>
        <w:jc w:val="both"/>
        <w:rPr>
          <w:sz w:val="24"/>
          <w:szCs w:val="24"/>
        </w:rPr>
      </w:pPr>
      <w:r w:rsidRPr="00E55C4B">
        <w:rPr>
          <w:sz w:val="24"/>
          <w:szCs w:val="24"/>
        </w:rPr>
        <w:lastRenderedPageBreak/>
        <w:t>- на 2021 год – 719302,4 тысячи рублей, в том числе осуществляемых за счет субвенций, субсидий, дотаций и иных межбюджетных трансфертов из областного бюджета – 366241,4 тысяча рублей. Объем условно утвержденных расходов составляет 17983,0 тысячи рублей;</w:t>
      </w:r>
    </w:p>
    <w:p w14:paraId="17B6AFBB" w14:textId="77777777" w:rsidR="00D873D7" w:rsidRPr="00E55C4B" w:rsidRDefault="00D873D7" w:rsidP="00D70577">
      <w:pPr>
        <w:ind w:firstLine="720"/>
        <w:jc w:val="both"/>
        <w:rPr>
          <w:sz w:val="24"/>
          <w:szCs w:val="24"/>
        </w:rPr>
      </w:pPr>
      <w:r w:rsidRPr="00E55C4B">
        <w:rPr>
          <w:sz w:val="24"/>
          <w:szCs w:val="24"/>
        </w:rPr>
        <w:t>- на 2022 год – 732115,2 тысяч рублей, в том числе осуществляемых за счет субвенций, субсидий, дотаций и иных межбюджетных трансфертов из областного бюджета – 384954,2 тысячи рублей. Объем условно утвержденных расходов составляет 36606,0 тысяч рублей;</w:t>
      </w:r>
    </w:p>
    <w:p w14:paraId="568059E5" w14:textId="77777777" w:rsidR="00D873D7" w:rsidRPr="00E55C4B" w:rsidRDefault="00D873D7" w:rsidP="00D70577">
      <w:pPr>
        <w:ind w:firstLine="720"/>
        <w:jc w:val="both"/>
        <w:rPr>
          <w:sz w:val="24"/>
          <w:szCs w:val="24"/>
        </w:rPr>
      </w:pPr>
      <w:r w:rsidRPr="00E55C4B">
        <w:rPr>
          <w:sz w:val="24"/>
          <w:szCs w:val="24"/>
        </w:rPr>
        <w:t>3) дефицит бюджета городского округа на 2020 год в сумме 4899,3 тысяч рублей или 2,1 процента объема доходов (без учета безвозмездных поступлений и поступлений налога на доходы физических лиц по дополнительному нормативу отчислений). Источником финансирования дефицита бюджета Арамильского городского округа установить привлечение остатков денежных средств на счетах бюджета на 01.01.2020 года и возврат суммы полученного кредита и муниципальной гарантии юридическим лицом;</w:t>
      </w:r>
    </w:p>
    <w:p w14:paraId="1505928A" w14:textId="77777777" w:rsidR="00D873D7" w:rsidRPr="00E55C4B" w:rsidRDefault="00D873D7" w:rsidP="00D70577">
      <w:pPr>
        <w:ind w:firstLine="720"/>
        <w:jc w:val="both"/>
        <w:rPr>
          <w:sz w:val="24"/>
          <w:szCs w:val="24"/>
        </w:rPr>
      </w:pPr>
      <w:r w:rsidRPr="00E55C4B">
        <w:rPr>
          <w:sz w:val="24"/>
          <w:szCs w:val="24"/>
        </w:rPr>
        <w:t>4) предельный объем муниципального долга составляет:</w:t>
      </w:r>
    </w:p>
    <w:p w14:paraId="11D384A3" w14:textId="77777777" w:rsidR="00D873D7" w:rsidRPr="00E55C4B" w:rsidRDefault="00D873D7" w:rsidP="00D70577">
      <w:pPr>
        <w:ind w:firstLine="720"/>
        <w:jc w:val="both"/>
        <w:rPr>
          <w:sz w:val="24"/>
          <w:szCs w:val="24"/>
        </w:rPr>
      </w:pPr>
      <w:r w:rsidRPr="00E55C4B">
        <w:rPr>
          <w:sz w:val="24"/>
          <w:szCs w:val="24"/>
        </w:rPr>
        <w:t>- на 2020 год – 14256,3 тысяч рублей;</w:t>
      </w:r>
    </w:p>
    <w:p w14:paraId="7A942625" w14:textId="77777777" w:rsidR="00D873D7" w:rsidRPr="00E55C4B" w:rsidRDefault="00D873D7" w:rsidP="00D70577">
      <w:pPr>
        <w:ind w:firstLine="720"/>
        <w:jc w:val="both"/>
        <w:rPr>
          <w:sz w:val="24"/>
          <w:szCs w:val="24"/>
        </w:rPr>
      </w:pPr>
      <w:r w:rsidRPr="00E55C4B">
        <w:rPr>
          <w:sz w:val="24"/>
          <w:szCs w:val="24"/>
        </w:rPr>
        <w:t xml:space="preserve">- на 2021 год – 10401,9 тысяча рублей; </w:t>
      </w:r>
    </w:p>
    <w:p w14:paraId="20885DD8" w14:textId="77777777" w:rsidR="00D873D7" w:rsidRPr="00E55C4B" w:rsidRDefault="00D873D7" w:rsidP="00D70577">
      <w:pPr>
        <w:ind w:firstLine="720"/>
        <w:jc w:val="both"/>
        <w:rPr>
          <w:sz w:val="24"/>
          <w:szCs w:val="24"/>
        </w:rPr>
      </w:pPr>
      <w:r w:rsidRPr="00E55C4B">
        <w:rPr>
          <w:sz w:val="24"/>
          <w:szCs w:val="24"/>
        </w:rPr>
        <w:t>- на 2022 год – 6547,4 тысяч рублей;</w:t>
      </w:r>
    </w:p>
    <w:p w14:paraId="2A84D973" w14:textId="77777777" w:rsidR="00D873D7" w:rsidRPr="00E55C4B" w:rsidRDefault="00D873D7" w:rsidP="00D70577">
      <w:pPr>
        <w:ind w:firstLine="720"/>
        <w:jc w:val="both"/>
        <w:rPr>
          <w:sz w:val="24"/>
          <w:szCs w:val="24"/>
        </w:rPr>
      </w:pPr>
      <w:r w:rsidRPr="00E55C4B">
        <w:rPr>
          <w:sz w:val="24"/>
          <w:szCs w:val="24"/>
        </w:rPr>
        <w:t>5) верхний предел муниципального внутреннего долга городского округа:</w:t>
      </w:r>
    </w:p>
    <w:p w14:paraId="4596CA2C" w14:textId="77777777" w:rsidR="00D873D7" w:rsidRPr="00E55C4B" w:rsidRDefault="00D873D7" w:rsidP="00D70577">
      <w:pPr>
        <w:ind w:firstLine="720"/>
        <w:jc w:val="both"/>
        <w:rPr>
          <w:sz w:val="24"/>
          <w:szCs w:val="24"/>
        </w:rPr>
      </w:pPr>
      <w:r w:rsidRPr="00E55C4B">
        <w:rPr>
          <w:sz w:val="24"/>
          <w:szCs w:val="24"/>
        </w:rPr>
        <w:t>по состоянию на 1 января 2021 года – 10401,9 тысяча рублей, в том числе верхний предел долга по муниципальным гарантиям – 0,00 тысяч рублей;</w:t>
      </w:r>
    </w:p>
    <w:p w14:paraId="44D6D912" w14:textId="77777777" w:rsidR="00D873D7" w:rsidRPr="00E55C4B" w:rsidRDefault="00D873D7" w:rsidP="00D70577">
      <w:pPr>
        <w:ind w:firstLine="720"/>
        <w:jc w:val="both"/>
        <w:rPr>
          <w:sz w:val="24"/>
          <w:szCs w:val="24"/>
        </w:rPr>
      </w:pPr>
      <w:r w:rsidRPr="00E55C4B">
        <w:rPr>
          <w:sz w:val="24"/>
          <w:szCs w:val="24"/>
        </w:rPr>
        <w:t>по состоянию на 1 января 2022 года – 6547,4 тысяч рублей, в том числе верхний предел долга по муниципальным гарантиям – 0,00 тысяч рублей;</w:t>
      </w:r>
    </w:p>
    <w:p w14:paraId="01524E47" w14:textId="77777777" w:rsidR="00D873D7" w:rsidRPr="00E55C4B" w:rsidRDefault="00D873D7" w:rsidP="00D70577">
      <w:pPr>
        <w:ind w:firstLine="720"/>
        <w:jc w:val="both"/>
        <w:rPr>
          <w:sz w:val="24"/>
          <w:szCs w:val="24"/>
        </w:rPr>
      </w:pPr>
      <w:r w:rsidRPr="00E55C4B">
        <w:rPr>
          <w:sz w:val="24"/>
          <w:szCs w:val="24"/>
        </w:rPr>
        <w:t>по состоянию на 1 января 2023 года – 3893,0 тысячи рублей, в том числе верхний предел долга по муниципальным гарантиям – 0,00 тысяч рублей;</w:t>
      </w:r>
    </w:p>
    <w:p w14:paraId="4D9198E3" w14:textId="77777777" w:rsidR="00D873D7" w:rsidRPr="00E55C4B" w:rsidRDefault="00D873D7" w:rsidP="00D70577">
      <w:pPr>
        <w:ind w:firstLine="720"/>
        <w:jc w:val="both"/>
        <w:rPr>
          <w:sz w:val="24"/>
          <w:szCs w:val="24"/>
        </w:rPr>
      </w:pPr>
      <w:r w:rsidRPr="00E55C4B">
        <w:rPr>
          <w:sz w:val="24"/>
          <w:szCs w:val="24"/>
        </w:rPr>
        <w:t>6) общий объем бюджетных ассигнований, направляемых из бюджета Арамильского городского округа на исполнение публичных нормативных обязательств Арамильского городского округа, составляет:</w:t>
      </w:r>
    </w:p>
    <w:p w14:paraId="65A324EA" w14:textId="77777777" w:rsidR="00D873D7" w:rsidRPr="00E55C4B" w:rsidRDefault="00D873D7" w:rsidP="00D70577">
      <w:pPr>
        <w:ind w:firstLine="720"/>
        <w:jc w:val="both"/>
        <w:rPr>
          <w:sz w:val="24"/>
          <w:szCs w:val="24"/>
        </w:rPr>
      </w:pPr>
      <w:r w:rsidRPr="00E55C4B">
        <w:rPr>
          <w:sz w:val="24"/>
          <w:szCs w:val="24"/>
        </w:rPr>
        <w:t>- на 2020 год – 503,1 тысячи рублей;</w:t>
      </w:r>
    </w:p>
    <w:p w14:paraId="3ECC1241" w14:textId="77777777" w:rsidR="00D873D7" w:rsidRPr="00E55C4B" w:rsidRDefault="00D873D7" w:rsidP="00D70577">
      <w:pPr>
        <w:ind w:firstLine="720"/>
        <w:jc w:val="both"/>
        <w:rPr>
          <w:sz w:val="24"/>
          <w:szCs w:val="24"/>
        </w:rPr>
      </w:pPr>
      <w:r w:rsidRPr="00E55C4B">
        <w:rPr>
          <w:sz w:val="24"/>
          <w:szCs w:val="24"/>
        </w:rPr>
        <w:t>- на 2021 год – 271,0 тысяча рублей;</w:t>
      </w:r>
    </w:p>
    <w:p w14:paraId="35E51B02" w14:textId="77777777" w:rsidR="00D873D7" w:rsidRPr="00E55C4B" w:rsidRDefault="00D873D7" w:rsidP="00D70577">
      <w:pPr>
        <w:ind w:firstLine="720"/>
        <w:jc w:val="both"/>
        <w:rPr>
          <w:sz w:val="24"/>
          <w:szCs w:val="24"/>
        </w:rPr>
      </w:pPr>
      <w:r w:rsidRPr="00E55C4B">
        <w:rPr>
          <w:sz w:val="24"/>
          <w:szCs w:val="24"/>
        </w:rPr>
        <w:t>- на 2022 год – 271,0 тысяча рублей;</w:t>
      </w:r>
    </w:p>
    <w:p w14:paraId="3149FBF0" w14:textId="77777777" w:rsidR="00D873D7" w:rsidRPr="00E55C4B" w:rsidRDefault="00D873D7" w:rsidP="00D70577">
      <w:pPr>
        <w:ind w:firstLine="720"/>
        <w:jc w:val="both"/>
        <w:rPr>
          <w:sz w:val="24"/>
          <w:szCs w:val="24"/>
        </w:rPr>
      </w:pPr>
      <w:r w:rsidRPr="00E55C4B">
        <w:rPr>
          <w:sz w:val="24"/>
          <w:szCs w:val="24"/>
        </w:rPr>
        <w:t>7) размер резервного фонда Администрации Арамильского городского округа составляет:</w:t>
      </w:r>
    </w:p>
    <w:p w14:paraId="7E52E25A" w14:textId="77777777" w:rsidR="00D873D7" w:rsidRPr="00E55C4B" w:rsidRDefault="00D873D7" w:rsidP="00D70577">
      <w:pPr>
        <w:ind w:firstLine="720"/>
        <w:jc w:val="both"/>
        <w:rPr>
          <w:sz w:val="24"/>
          <w:szCs w:val="24"/>
        </w:rPr>
      </w:pPr>
      <w:r w:rsidRPr="00E55C4B">
        <w:rPr>
          <w:sz w:val="24"/>
          <w:szCs w:val="24"/>
        </w:rPr>
        <w:t>- на 2020 год – 1000,0 тысяч рублей;</w:t>
      </w:r>
    </w:p>
    <w:p w14:paraId="4CC2916D" w14:textId="77777777" w:rsidR="00D873D7" w:rsidRPr="00E55C4B" w:rsidRDefault="00D873D7" w:rsidP="00D70577">
      <w:pPr>
        <w:ind w:firstLine="720"/>
        <w:jc w:val="both"/>
        <w:rPr>
          <w:sz w:val="24"/>
          <w:szCs w:val="24"/>
        </w:rPr>
      </w:pPr>
      <w:r w:rsidRPr="00E55C4B">
        <w:rPr>
          <w:sz w:val="24"/>
          <w:szCs w:val="24"/>
        </w:rPr>
        <w:t>- на 2021 год – 1000,0 тысяч рублей;</w:t>
      </w:r>
    </w:p>
    <w:p w14:paraId="5F51F0D1" w14:textId="77777777" w:rsidR="00D873D7" w:rsidRPr="00E55C4B" w:rsidRDefault="00D873D7" w:rsidP="00D70577">
      <w:pPr>
        <w:ind w:firstLine="720"/>
        <w:jc w:val="both"/>
        <w:rPr>
          <w:sz w:val="24"/>
          <w:szCs w:val="24"/>
        </w:rPr>
      </w:pPr>
      <w:r w:rsidRPr="00E55C4B">
        <w:rPr>
          <w:sz w:val="24"/>
          <w:szCs w:val="24"/>
        </w:rPr>
        <w:t>- на 2022 год – 1000,0 тысяч рублей;</w:t>
      </w:r>
    </w:p>
    <w:p w14:paraId="6590632E" w14:textId="77777777" w:rsidR="00D873D7" w:rsidRPr="00E55C4B" w:rsidRDefault="00D873D7" w:rsidP="00D70577">
      <w:pPr>
        <w:ind w:firstLine="720"/>
        <w:jc w:val="both"/>
        <w:rPr>
          <w:sz w:val="24"/>
          <w:szCs w:val="24"/>
        </w:rPr>
      </w:pPr>
      <w:r w:rsidRPr="00E55C4B">
        <w:rPr>
          <w:sz w:val="24"/>
          <w:szCs w:val="24"/>
        </w:rPr>
        <w:t>8) объем расходов на обслуживание муниципального внутреннего долга составляет:</w:t>
      </w:r>
    </w:p>
    <w:p w14:paraId="6F39D312" w14:textId="77777777" w:rsidR="00D873D7" w:rsidRPr="00E55C4B" w:rsidRDefault="00D873D7" w:rsidP="00D70577">
      <w:pPr>
        <w:ind w:firstLine="720"/>
        <w:jc w:val="both"/>
        <w:rPr>
          <w:sz w:val="24"/>
          <w:szCs w:val="24"/>
        </w:rPr>
      </w:pPr>
      <w:r w:rsidRPr="00E55C4B">
        <w:rPr>
          <w:sz w:val="24"/>
          <w:szCs w:val="24"/>
        </w:rPr>
        <w:t>- в 2020 году - 18,0 тысяч рублей;</w:t>
      </w:r>
    </w:p>
    <w:p w14:paraId="186340F1" w14:textId="77777777" w:rsidR="00D873D7" w:rsidRPr="00E55C4B" w:rsidRDefault="00D873D7" w:rsidP="00D70577">
      <w:pPr>
        <w:ind w:firstLine="720"/>
        <w:jc w:val="both"/>
        <w:rPr>
          <w:sz w:val="24"/>
          <w:szCs w:val="24"/>
        </w:rPr>
      </w:pPr>
      <w:r w:rsidRPr="00E55C4B">
        <w:rPr>
          <w:sz w:val="24"/>
          <w:szCs w:val="24"/>
        </w:rPr>
        <w:t xml:space="preserve">- в 2021 году – 13,0 тысяч рублей; </w:t>
      </w:r>
    </w:p>
    <w:p w14:paraId="32BF2A81" w14:textId="77777777" w:rsidR="00D873D7" w:rsidRPr="00E55C4B" w:rsidRDefault="00D873D7" w:rsidP="00D70577">
      <w:pPr>
        <w:ind w:firstLine="720"/>
        <w:jc w:val="both"/>
        <w:rPr>
          <w:sz w:val="24"/>
          <w:szCs w:val="24"/>
        </w:rPr>
      </w:pPr>
      <w:r w:rsidRPr="00E55C4B">
        <w:rPr>
          <w:sz w:val="24"/>
          <w:szCs w:val="24"/>
        </w:rPr>
        <w:t>- в 2022 году – 9,0 тысяч рублей;</w:t>
      </w:r>
    </w:p>
    <w:p w14:paraId="6ACE5F3E" w14:textId="77777777" w:rsidR="00D873D7" w:rsidRPr="00E55C4B" w:rsidRDefault="00D873D7" w:rsidP="00D70577">
      <w:pPr>
        <w:ind w:firstLine="720"/>
        <w:jc w:val="both"/>
        <w:rPr>
          <w:sz w:val="24"/>
          <w:szCs w:val="24"/>
        </w:rPr>
      </w:pPr>
      <w:r w:rsidRPr="00E55C4B">
        <w:rPr>
          <w:sz w:val="24"/>
          <w:szCs w:val="24"/>
        </w:rPr>
        <w:t>9) общий объем бюджетных ассигнований муниципального дорожного фонда составляет:</w:t>
      </w:r>
    </w:p>
    <w:p w14:paraId="0A28B933" w14:textId="77777777" w:rsidR="00D873D7" w:rsidRPr="00E55C4B" w:rsidRDefault="00D873D7" w:rsidP="00D70577">
      <w:pPr>
        <w:ind w:firstLine="720"/>
        <w:jc w:val="both"/>
        <w:rPr>
          <w:sz w:val="24"/>
          <w:szCs w:val="24"/>
        </w:rPr>
      </w:pPr>
      <w:r w:rsidRPr="00E55C4B">
        <w:rPr>
          <w:sz w:val="24"/>
          <w:szCs w:val="24"/>
        </w:rPr>
        <w:t>- в 2020 году – 610,0 тысяч рублей;</w:t>
      </w:r>
    </w:p>
    <w:p w14:paraId="57558DC0" w14:textId="77777777" w:rsidR="00D873D7" w:rsidRPr="00E55C4B" w:rsidRDefault="00D873D7" w:rsidP="00D70577">
      <w:pPr>
        <w:ind w:firstLine="720"/>
        <w:jc w:val="both"/>
        <w:rPr>
          <w:sz w:val="24"/>
          <w:szCs w:val="24"/>
        </w:rPr>
      </w:pPr>
      <w:r w:rsidRPr="00E55C4B">
        <w:rPr>
          <w:sz w:val="24"/>
          <w:szCs w:val="24"/>
        </w:rPr>
        <w:t>- в 2021 году - 610,0 тысяч рублей;</w:t>
      </w:r>
    </w:p>
    <w:p w14:paraId="082BEFBF" w14:textId="77777777" w:rsidR="00D873D7" w:rsidRPr="00E55C4B" w:rsidRDefault="00D873D7" w:rsidP="00D70577">
      <w:pPr>
        <w:ind w:firstLine="720"/>
        <w:jc w:val="both"/>
        <w:rPr>
          <w:sz w:val="24"/>
          <w:szCs w:val="24"/>
        </w:rPr>
      </w:pPr>
      <w:r w:rsidRPr="00E55C4B">
        <w:rPr>
          <w:sz w:val="24"/>
          <w:szCs w:val="24"/>
        </w:rPr>
        <w:t>- в 2022 году – 610,0 тысяч рублей;</w:t>
      </w:r>
    </w:p>
    <w:p w14:paraId="18992291" w14:textId="77777777" w:rsidR="00D873D7" w:rsidRPr="00E55C4B" w:rsidRDefault="00D873D7" w:rsidP="00D70577">
      <w:pPr>
        <w:ind w:firstLine="720"/>
        <w:jc w:val="both"/>
        <w:rPr>
          <w:sz w:val="24"/>
          <w:szCs w:val="24"/>
        </w:rPr>
      </w:pPr>
      <w:r w:rsidRPr="00E55C4B">
        <w:rPr>
          <w:sz w:val="24"/>
          <w:szCs w:val="24"/>
        </w:rPr>
        <w:t>10) общий объем бюджетных ассигнований, направляемых из бюджета городского округа на финансовое обеспечение муниципальных программ, составляет:</w:t>
      </w:r>
    </w:p>
    <w:p w14:paraId="45CFE6A6" w14:textId="77777777" w:rsidR="00D873D7" w:rsidRPr="00E55C4B" w:rsidRDefault="00D873D7" w:rsidP="00D70577">
      <w:pPr>
        <w:ind w:firstLine="720"/>
        <w:jc w:val="both"/>
        <w:rPr>
          <w:sz w:val="24"/>
          <w:szCs w:val="24"/>
        </w:rPr>
      </w:pPr>
      <w:r w:rsidRPr="00E55C4B">
        <w:rPr>
          <w:sz w:val="24"/>
          <w:szCs w:val="24"/>
        </w:rPr>
        <w:t>- в 2020 году – 850030,1 тысяч рублей;</w:t>
      </w:r>
    </w:p>
    <w:p w14:paraId="53D03D34" w14:textId="77777777" w:rsidR="00D873D7" w:rsidRPr="00E55C4B" w:rsidRDefault="00D873D7" w:rsidP="00D70577">
      <w:pPr>
        <w:ind w:firstLine="720"/>
        <w:jc w:val="both"/>
        <w:rPr>
          <w:sz w:val="24"/>
          <w:szCs w:val="24"/>
        </w:rPr>
      </w:pPr>
      <w:r w:rsidRPr="00E55C4B">
        <w:rPr>
          <w:sz w:val="24"/>
          <w:szCs w:val="24"/>
        </w:rPr>
        <w:t>- в 2021 году – 674816,1 тысяч рублей;</w:t>
      </w:r>
    </w:p>
    <w:p w14:paraId="76C8D7FE" w14:textId="77777777" w:rsidR="00D873D7" w:rsidRPr="00E55C4B" w:rsidRDefault="00D873D7" w:rsidP="00D70577">
      <w:pPr>
        <w:ind w:firstLine="720"/>
        <w:jc w:val="both"/>
        <w:rPr>
          <w:sz w:val="24"/>
          <w:szCs w:val="24"/>
        </w:rPr>
      </w:pPr>
      <w:r w:rsidRPr="00E55C4B">
        <w:rPr>
          <w:sz w:val="24"/>
          <w:szCs w:val="24"/>
        </w:rPr>
        <w:t>- в 2022 году – 667984,7 тысячи рублей.</w:t>
      </w:r>
    </w:p>
    <w:p w14:paraId="12131EE4" w14:textId="77777777" w:rsidR="00D873D7" w:rsidRPr="00E55C4B" w:rsidRDefault="00D873D7" w:rsidP="00D70577">
      <w:pPr>
        <w:ind w:firstLine="720"/>
        <w:jc w:val="both"/>
        <w:rPr>
          <w:sz w:val="24"/>
          <w:szCs w:val="24"/>
        </w:rPr>
      </w:pPr>
      <w:r w:rsidRPr="00E55C4B">
        <w:rPr>
          <w:sz w:val="24"/>
          <w:szCs w:val="24"/>
        </w:rPr>
        <w:t>2. Установить, что муниципальные гарантии Арамильского городского округа в 2020 году не предоставляются.</w:t>
      </w:r>
    </w:p>
    <w:p w14:paraId="0294CECC" w14:textId="77777777" w:rsidR="00D873D7" w:rsidRPr="00E55C4B" w:rsidRDefault="00D873D7" w:rsidP="00D70577">
      <w:pPr>
        <w:ind w:firstLine="720"/>
        <w:jc w:val="both"/>
        <w:rPr>
          <w:sz w:val="24"/>
          <w:szCs w:val="24"/>
        </w:rPr>
      </w:pPr>
      <w:r w:rsidRPr="00E55C4B">
        <w:rPr>
          <w:sz w:val="24"/>
          <w:szCs w:val="24"/>
        </w:rPr>
        <w:t xml:space="preserve">3. Установить, что субсидии из бюджета Арамильского городского округа юридическим лицам (за исключением субсидий государственным и муниципальным учреждениям), индивидуальным предпринимателям, физическим лицам – производителям </w:t>
      </w:r>
      <w:r w:rsidRPr="00E55C4B">
        <w:rPr>
          <w:sz w:val="24"/>
          <w:szCs w:val="24"/>
        </w:rPr>
        <w:lastRenderedPageBreak/>
        <w:t>товаров, работ, услуг (далее – субсидии производителям товаров, работ и услуг) могут быть предоставлены на следующие цели:</w:t>
      </w:r>
    </w:p>
    <w:p w14:paraId="21CE23E8" w14:textId="77777777" w:rsidR="00D873D7" w:rsidRPr="00E55C4B" w:rsidRDefault="00D873D7" w:rsidP="00D70577">
      <w:pPr>
        <w:ind w:firstLine="720"/>
        <w:jc w:val="both"/>
        <w:rPr>
          <w:sz w:val="24"/>
          <w:szCs w:val="24"/>
        </w:rPr>
      </w:pPr>
      <w:r w:rsidRPr="00E55C4B">
        <w:rPr>
          <w:sz w:val="24"/>
          <w:szCs w:val="24"/>
        </w:rPr>
        <w:t>- на поддержку и развитие организаций национальных коллективов любительского художественного творчества;</w:t>
      </w:r>
    </w:p>
    <w:p w14:paraId="7C442CCF" w14:textId="77777777" w:rsidR="00D873D7" w:rsidRPr="00E55C4B" w:rsidRDefault="00D873D7" w:rsidP="00D70577">
      <w:pPr>
        <w:ind w:firstLine="720"/>
        <w:jc w:val="both"/>
        <w:rPr>
          <w:sz w:val="24"/>
          <w:szCs w:val="24"/>
        </w:rPr>
      </w:pPr>
      <w:r w:rsidRPr="00E55C4B">
        <w:rPr>
          <w:sz w:val="24"/>
          <w:szCs w:val="24"/>
        </w:rPr>
        <w:t>- для организации деятельности добровольных общественных формирований населения по охране общественного порядка;</w:t>
      </w:r>
    </w:p>
    <w:p w14:paraId="5E77F483" w14:textId="77777777" w:rsidR="00D873D7" w:rsidRPr="00E55C4B" w:rsidRDefault="00D873D7" w:rsidP="00D70577">
      <w:pPr>
        <w:ind w:firstLine="720"/>
        <w:jc w:val="both"/>
        <w:rPr>
          <w:sz w:val="24"/>
          <w:szCs w:val="24"/>
        </w:rPr>
      </w:pPr>
      <w:r w:rsidRPr="00E55C4B">
        <w:rPr>
          <w:sz w:val="24"/>
          <w:szCs w:val="24"/>
        </w:rPr>
        <w:t>- на обеспечение деятельности организации инфраструктуры поддержки субъектов малого и среднего предпринимательства;</w:t>
      </w:r>
    </w:p>
    <w:p w14:paraId="3AEC3469" w14:textId="77777777" w:rsidR="00D873D7" w:rsidRPr="00E55C4B" w:rsidRDefault="00D873D7" w:rsidP="00D70577">
      <w:pPr>
        <w:ind w:firstLine="720"/>
        <w:jc w:val="both"/>
        <w:rPr>
          <w:sz w:val="24"/>
          <w:szCs w:val="24"/>
        </w:rPr>
      </w:pPr>
      <w:r w:rsidRPr="00E55C4B">
        <w:rPr>
          <w:sz w:val="24"/>
          <w:szCs w:val="24"/>
        </w:rPr>
        <w:t>- исполнителям коммунальных услуг в целях возмещения затрат, связанных с предоставлением гражданам меры социальной поддержки по частичному освобождению от платы за коммунальные услуги;</w:t>
      </w:r>
    </w:p>
    <w:p w14:paraId="12A36C6D" w14:textId="77777777" w:rsidR="00D873D7" w:rsidRPr="00E55C4B" w:rsidRDefault="00D873D7" w:rsidP="00D70577">
      <w:pPr>
        <w:ind w:firstLine="720"/>
        <w:jc w:val="both"/>
        <w:rPr>
          <w:sz w:val="24"/>
          <w:szCs w:val="24"/>
        </w:rPr>
      </w:pPr>
      <w:r w:rsidRPr="00E55C4B">
        <w:rPr>
          <w:sz w:val="24"/>
          <w:szCs w:val="24"/>
        </w:rPr>
        <w:t>- на поддержку деятельности общественных организаций, действующих на территории Арамильского городского округа;</w:t>
      </w:r>
    </w:p>
    <w:p w14:paraId="228341A1" w14:textId="77777777" w:rsidR="00D873D7" w:rsidRPr="00E55C4B" w:rsidRDefault="00D873D7" w:rsidP="00D70577">
      <w:pPr>
        <w:ind w:firstLine="720"/>
        <w:jc w:val="both"/>
        <w:rPr>
          <w:sz w:val="24"/>
          <w:szCs w:val="24"/>
        </w:rPr>
      </w:pPr>
      <w:r w:rsidRPr="00E55C4B">
        <w:rPr>
          <w:sz w:val="24"/>
          <w:szCs w:val="24"/>
        </w:rPr>
        <w:t xml:space="preserve">- </w:t>
      </w:r>
      <w:r w:rsidRPr="00E55C4B">
        <w:rPr>
          <w:bCs/>
          <w:color w:val="000000"/>
          <w:sz w:val="24"/>
          <w:szCs w:val="24"/>
        </w:rPr>
        <w:t>на возмещение затрат, осуществленных в целях устройства (модернизации) контейнерных площадок многоквартирных домов на территории Арамильского городского округа.</w:t>
      </w:r>
    </w:p>
    <w:p w14:paraId="20798187" w14:textId="77777777" w:rsidR="00D873D7" w:rsidRPr="00E55C4B" w:rsidRDefault="00D873D7" w:rsidP="00D70577">
      <w:pPr>
        <w:ind w:firstLine="720"/>
        <w:jc w:val="both"/>
        <w:rPr>
          <w:sz w:val="24"/>
          <w:szCs w:val="24"/>
        </w:rPr>
      </w:pPr>
      <w:r w:rsidRPr="00E55C4B">
        <w:rPr>
          <w:sz w:val="24"/>
          <w:szCs w:val="24"/>
        </w:rPr>
        <w:t xml:space="preserve">4. Установить, что: </w:t>
      </w:r>
    </w:p>
    <w:p w14:paraId="706AC8D2" w14:textId="77777777" w:rsidR="00D873D7" w:rsidRPr="00E55C4B" w:rsidRDefault="00D873D7" w:rsidP="00D70577">
      <w:pPr>
        <w:autoSpaceDE w:val="0"/>
        <w:autoSpaceDN w:val="0"/>
        <w:adjustRightInd w:val="0"/>
        <w:ind w:firstLine="720"/>
        <w:jc w:val="both"/>
        <w:rPr>
          <w:sz w:val="24"/>
          <w:szCs w:val="24"/>
        </w:rPr>
      </w:pPr>
      <w:r w:rsidRPr="00E55C4B">
        <w:rPr>
          <w:sz w:val="24"/>
          <w:szCs w:val="24"/>
        </w:rPr>
        <w:t>1) субсидии юридическим лицам (за исключением субсидий государственным и муниципальным учреждениям), индивидуальным предпринимателям, физическим лицам - производителям товаров, работ, услуг (далее - субсидии производителям товаров, работ и услуг) предоставляются в случае, если ими соблюдены условия получения соответствующих субсидий, предусмотренные муниципальными правовыми актами Арамильского городского округа;</w:t>
      </w:r>
    </w:p>
    <w:p w14:paraId="4BA703A5" w14:textId="77777777" w:rsidR="00D873D7" w:rsidRPr="00E55C4B" w:rsidRDefault="00D873D7" w:rsidP="00D70577">
      <w:pPr>
        <w:ind w:firstLine="720"/>
        <w:jc w:val="both"/>
        <w:rPr>
          <w:sz w:val="24"/>
          <w:szCs w:val="24"/>
        </w:rPr>
      </w:pPr>
      <w:r w:rsidRPr="00E55C4B">
        <w:rPr>
          <w:sz w:val="24"/>
          <w:szCs w:val="24"/>
        </w:rPr>
        <w:t>2) порядок предоставления из бюджета Арамильского городского округа субсидий производителям товаров, работ, услуг устанавливается нормативными правовыми актами, принимаемыми органами местного самоуправления Арамильского городского округа.</w:t>
      </w:r>
    </w:p>
    <w:p w14:paraId="6143A562" w14:textId="77777777" w:rsidR="00D873D7" w:rsidRPr="00E55C4B" w:rsidRDefault="00D873D7" w:rsidP="00D70577">
      <w:pPr>
        <w:ind w:firstLine="720"/>
        <w:jc w:val="both"/>
        <w:rPr>
          <w:sz w:val="24"/>
          <w:szCs w:val="24"/>
        </w:rPr>
      </w:pPr>
      <w:r w:rsidRPr="00E55C4B">
        <w:rPr>
          <w:sz w:val="24"/>
          <w:szCs w:val="24"/>
        </w:rPr>
        <w:t>5. Утвердить:</w:t>
      </w:r>
    </w:p>
    <w:p w14:paraId="7B2C95A3" w14:textId="77777777" w:rsidR="00D873D7" w:rsidRPr="00E55C4B" w:rsidRDefault="00D873D7" w:rsidP="00D70577">
      <w:pPr>
        <w:autoSpaceDE w:val="0"/>
        <w:autoSpaceDN w:val="0"/>
        <w:adjustRightInd w:val="0"/>
        <w:ind w:firstLine="720"/>
        <w:jc w:val="both"/>
        <w:rPr>
          <w:sz w:val="24"/>
          <w:szCs w:val="24"/>
        </w:rPr>
      </w:pPr>
      <w:r w:rsidRPr="00E55C4B">
        <w:rPr>
          <w:sz w:val="24"/>
          <w:szCs w:val="24"/>
        </w:rPr>
        <w:t>1) Свод доходов бюджета Арамильского городского округа, сгруппированных в соответствии с классификацией доходов бюджетов Российской Федерации на 2020 год (Приложение № 1);</w:t>
      </w:r>
    </w:p>
    <w:p w14:paraId="787583C6" w14:textId="77777777" w:rsidR="00D873D7" w:rsidRPr="00E55C4B" w:rsidRDefault="00D873D7" w:rsidP="00D70577">
      <w:pPr>
        <w:autoSpaceDE w:val="0"/>
        <w:autoSpaceDN w:val="0"/>
        <w:adjustRightInd w:val="0"/>
        <w:ind w:firstLine="720"/>
        <w:jc w:val="both"/>
        <w:rPr>
          <w:sz w:val="24"/>
          <w:szCs w:val="24"/>
        </w:rPr>
      </w:pPr>
      <w:r w:rsidRPr="00E55C4B">
        <w:rPr>
          <w:sz w:val="24"/>
          <w:szCs w:val="24"/>
        </w:rPr>
        <w:t>2) Перечень главных администраторов доходов бюджета Арамильского городского округа (Приложение № 2);</w:t>
      </w:r>
    </w:p>
    <w:p w14:paraId="4F4D42FB" w14:textId="77777777" w:rsidR="00D873D7" w:rsidRPr="00E55C4B" w:rsidRDefault="00D873D7" w:rsidP="00D70577">
      <w:pPr>
        <w:autoSpaceDE w:val="0"/>
        <w:autoSpaceDN w:val="0"/>
        <w:adjustRightInd w:val="0"/>
        <w:ind w:firstLine="720"/>
        <w:jc w:val="both"/>
        <w:rPr>
          <w:sz w:val="24"/>
          <w:szCs w:val="24"/>
        </w:rPr>
      </w:pPr>
      <w:r w:rsidRPr="00E55C4B">
        <w:rPr>
          <w:sz w:val="24"/>
          <w:szCs w:val="24"/>
        </w:rPr>
        <w:t>3) Свод расходов местного бюджета Арамильского городского округа по разделам, подразделам, целевым статьям и видам расходов функциональной классификации расходов бюджетов Российской Федерации на 2020 год (Приложение № 3);</w:t>
      </w:r>
    </w:p>
    <w:p w14:paraId="620F815B" w14:textId="77777777" w:rsidR="00D873D7" w:rsidRPr="00E55C4B" w:rsidRDefault="00D873D7" w:rsidP="00D70577">
      <w:pPr>
        <w:autoSpaceDE w:val="0"/>
        <w:autoSpaceDN w:val="0"/>
        <w:adjustRightInd w:val="0"/>
        <w:ind w:firstLine="720"/>
        <w:jc w:val="both"/>
        <w:rPr>
          <w:sz w:val="24"/>
          <w:szCs w:val="24"/>
        </w:rPr>
      </w:pPr>
      <w:r w:rsidRPr="00E55C4B">
        <w:rPr>
          <w:sz w:val="24"/>
          <w:szCs w:val="24"/>
        </w:rPr>
        <w:t>4) Ведомственную структуру расходов бюджета Арамильского городского округа на 2020 год (Приложение № 4);</w:t>
      </w:r>
    </w:p>
    <w:p w14:paraId="07E268AA" w14:textId="77777777" w:rsidR="00D873D7" w:rsidRPr="00E55C4B" w:rsidRDefault="00D873D7" w:rsidP="00D70577">
      <w:pPr>
        <w:autoSpaceDE w:val="0"/>
        <w:autoSpaceDN w:val="0"/>
        <w:adjustRightInd w:val="0"/>
        <w:ind w:firstLine="720"/>
        <w:jc w:val="both"/>
        <w:rPr>
          <w:sz w:val="24"/>
          <w:szCs w:val="24"/>
        </w:rPr>
      </w:pPr>
      <w:r w:rsidRPr="00E55C4B">
        <w:rPr>
          <w:sz w:val="24"/>
          <w:szCs w:val="24"/>
        </w:rPr>
        <w:t>5) Перечень муниципальных программ, предусмотренных к финансированию за счет бюджета Арамильского городского округа в 2020 году (Приложение № 5);</w:t>
      </w:r>
    </w:p>
    <w:p w14:paraId="13D5E4C1" w14:textId="77777777" w:rsidR="00D873D7" w:rsidRPr="00E55C4B" w:rsidRDefault="00D873D7" w:rsidP="00D70577">
      <w:pPr>
        <w:ind w:firstLine="720"/>
        <w:jc w:val="both"/>
        <w:rPr>
          <w:sz w:val="24"/>
          <w:szCs w:val="24"/>
        </w:rPr>
      </w:pPr>
      <w:r w:rsidRPr="00E55C4B">
        <w:rPr>
          <w:sz w:val="24"/>
          <w:szCs w:val="24"/>
        </w:rPr>
        <w:t>6) Свод источников финансирования дефицита бюджета Арамильского городского округа на 2020 год (Приложение № 6);</w:t>
      </w:r>
    </w:p>
    <w:p w14:paraId="0FB56CEC" w14:textId="77777777" w:rsidR="00D873D7" w:rsidRPr="00E55C4B" w:rsidRDefault="00D873D7" w:rsidP="00D70577">
      <w:pPr>
        <w:autoSpaceDE w:val="0"/>
        <w:autoSpaceDN w:val="0"/>
        <w:adjustRightInd w:val="0"/>
        <w:ind w:firstLine="720"/>
        <w:jc w:val="both"/>
        <w:rPr>
          <w:sz w:val="24"/>
          <w:szCs w:val="24"/>
        </w:rPr>
      </w:pPr>
      <w:r w:rsidRPr="00E55C4B">
        <w:rPr>
          <w:sz w:val="24"/>
          <w:szCs w:val="24"/>
        </w:rPr>
        <w:t>7) Перечень главных администраторов источников финансирования дефицита бюджета Арамильского городского округа (Приложение № 7);</w:t>
      </w:r>
    </w:p>
    <w:p w14:paraId="3E20650A" w14:textId="77777777" w:rsidR="00D873D7" w:rsidRPr="00E55C4B" w:rsidRDefault="00D873D7" w:rsidP="00D70577">
      <w:pPr>
        <w:autoSpaceDE w:val="0"/>
        <w:autoSpaceDN w:val="0"/>
        <w:adjustRightInd w:val="0"/>
        <w:ind w:firstLine="720"/>
        <w:jc w:val="both"/>
        <w:rPr>
          <w:sz w:val="24"/>
          <w:szCs w:val="24"/>
        </w:rPr>
      </w:pPr>
      <w:r w:rsidRPr="00E55C4B">
        <w:rPr>
          <w:sz w:val="24"/>
          <w:szCs w:val="24"/>
        </w:rPr>
        <w:t>8) Программу муниципальных гарантий Арамильского городского округа на 2020 год (Приложение № 8);</w:t>
      </w:r>
    </w:p>
    <w:p w14:paraId="7BD0F929" w14:textId="77777777" w:rsidR="00D873D7" w:rsidRPr="00E55C4B" w:rsidRDefault="00D873D7" w:rsidP="00D70577">
      <w:pPr>
        <w:autoSpaceDE w:val="0"/>
        <w:autoSpaceDN w:val="0"/>
        <w:adjustRightInd w:val="0"/>
        <w:ind w:firstLine="720"/>
        <w:jc w:val="both"/>
        <w:rPr>
          <w:sz w:val="24"/>
          <w:szCs w:val="24"/>
        </w:rPr>
      </w:pPr>
      <w:r w:rsidRPr="00E55C4B">
        <w:rPr>
          <w:sz w:val="24"/>
          <w:szCs w:val="24"/>
        </w:rPr>
        <w:t>9) Программу муниципальных внутренних заимствований Арамильского городского округа на 2020 год (Приложение № 9);</w:t>
      </w:r>
    </w:p>
    <w:p w14:paraId="1AF39381" w14:textId="77777777" w:rsidR="00D873D7" w:rsidRPr="00E55C4B" w:rsidRDefault="00D873D7" w:rsidP="00D70577">
      <w:pPr>
        <w:autoSpaceDE w:val="0"/>
        <w:autoSpaceDN w:val="0"/>
        <w:adjustRightInd w:val="0"/>
        <w:ind w:firstLine="720"/>
        <w:jc w:val="both"/>
        <w:rPr>
          <w:sz w:val="24"/>
          <w:szCs w:val="24"/>
        </w:rPr>
      </w:pPr>
      <w:r w:rsidRPr="00E55C4B">
        <w:rPr>
          <w:sz w:val="24"/>
          <w:szCs w:val="24"/>
        </w:rPr>
        <w:t>10) Свод доходов бюджета Арамильского городского округа сгруппированных в соответствии с классификацией доходов бюджетов Российской Федерации на 2021 и 2022 годы (Приложение № 10);</w:t>
      </w:r>
    </w:p>
    <w:p w14:paraId="0D6E8E36" w14:textId="77777777" w:rsidR="00D873D7" w:rsidRPr="00E55C4B" w:rsidRDefault="00D873D7" w:rsidP="00D70577">
      <w:pPr>
        <w:autoSpaceDE w:val="0"/>
        <w:autoSpaceDN w:val="0"/>
        <w:adjustRightInd w:val="0"/>
        <w:ind w:firstLine="720"/>
        <w:jc w:val="both"/>
        <w:rPr>
          <w:sz w:val="24"/>
          <w:szCs w:val="24"/>
        </w:rPr>
      </w:pPr>
      <w:r w:rsidRPr="00E55C4B">
        <w:rPr>
          <w:sz w:val="24"/>
          <w:szCs w:val="24"/>
        </w:rPr>
        <w:t>11) Свод расходов бюджета Арамильского городского округа по разделам, подразделам, целевым статьям и видам расходов классификации расходов бюджетов Российской Федерации на плановый период 2021 и 2022 годов (Приложение № 11);</w:t>
      </w:r>
    </w:p>
    <w:p w14:paraId="655278FE" w14:textId="77777777" w:rsidR="00D873D7" w:rsidRPr="00E55C4B" w:rsidRDefault="00D873D7" w:rsidP="00D70577">
      <w:pPr>
        <w:autoSpaceDE w:val="0"/>
        <w:autoSpaceDN w:val="0"/>
        <w:adjustRightInd w:val="0"/>
        <w:ind w:firstLine="720"/>
        <w:jc w:val="both"/>
        <w:rPr>
          <w:sz w:val="24"/>
          <w:szCs w:val="24"/>
        </w:rPr>
      </w:pPr>
      <w:r w:rsidRPr="00E55C4B">
        <w:rPr>
          <w:sz w:val="24"/>
          <w:szCs w:val="24"/>
        </w:rPr>
        <w:lastRenderedPageBreak/>
        <w:t>12) Ведомственную структуру расходов бюджета Арамильского городского округа на 2021 и 2022 годы (Приложение № 12);</w:t>
      </w:r>
    </w:p>
    <w:p w14:paraId="27F89E23" w14:textId="77777777" w:rsidR="00D873D7" w:rsidRPr="00E55C4B" w:rsidRDefault="00D873D7" w:rsidP="00D70577">
      <w:pPr>
        <w:autoSpaceDE w:val="0"/>
        <w:autoSpaceDN w:val="0"/>
        <w:adjustRightInd w:val="0"/>
        <w:ind w:firstLine="720"/>
        <w:jc w:val="both"/>
        <w:rPr>
          <w:sz w:val="24"/>
          <w:szCs w:val="24"/>
        </w:rPr>
      </w:pPr>
      <w:r w:rsidRPr="00E55C4B">
        <w:rPr>
          <w:sz w:val="24"/>
          <w:szCs w:val="24"/>
        </w:rPr>
        <w:t>13) Перечень муниципальных программ, предусмотренных к финансированию за счет бюджета Арамильского городского округа в 2021 и 2022 годах (Приложение № 13);</w:t>
      </w:r>
    </w:p>
    <w:p w14:paraId="07D773D8" w14:textId="77777777" w:rsidR="00D873D7" w:rsidRPr="00E55C4B" w:rsidRDefault="00D873D7" w:rsidP="00D70577">
      <w:pPr>
        <w:autoSpaceDE w:val="0"/>
        <w:autoSpaceDN w:val="0"/>
        <w:adjustRightInd w:val="0"/>
        <w:ind w:firstLine="720"/>
        <w:jc w:val="both"/>
        <w:rPr>
          <w:sz w:val="24"/>
          <w:szCs w:val="24"/>
        </w:rPr>
      </w:pPr>
      <w:r w:rsidRPr="00E55C4B">
        <w:rPr>
          <w:sz w:val="24"/>
          <w:szCs w:val="24"/>
        </w:rPr>
        <w:t>14) Программу муниципальных внутренних заимствований Арамильского городского округа на 2021 и 2022 года (Приложение № 14);</w:t>
      </w:r>
    </w:p>
    <w:p w14:paraId="6F83D1C0" w14:textId="77777777" w:rsidR="00D873D7" w:rsidRPr="00E55C4B" w:rsidRDefault="00D873D7" w:rsidP="00D70577">
      <w:pPr>
        <w:autoSpaceDE w:val="0"/>
        <w:autoSpaceDN w:val="0"/>
        <w:adjustRightInd w:val="0"/>
        <w:ind w:firstLine="720"/>
        <w:jc w:val="both"/>
        <w:rPr>
          <w:sz w:val="24"/>
          <w:szCs w:val="24"/>
        </w:rPr>
      </w:pPr>
      <w:r w:rsidRPr="00E55C4B">
        <w:rPr>
          <w:sz w:val="24"/>
          <w:szCs w:val="24"/>
        </w:rPr>
        <w:t>15) Распределение безвозмездных поступлений от других бюджетов бюджетной системы Российской Федерации на 2020 год (Приложение № 15);</w:t>
      </w:r>
    </w:p>
    <w:p w14:paraId="2F129A01" w14:textId="77777777" w:rsidR="00D873D7" w:rsidRPr="00E55C4B" w:rsidRDefault="00D873D7" w:rsidP="00D70577">
      <w:pPr>
        <w:autoSpaceDE w:val="0"/>
        <w:autoSpaceDN w:val="0"/>
        <w:adjustRightInd w:val="0"/>
        <w:ind w:firstLine="720"/>
        <w:jc w:val="both"/>
        <w:rPr>
          <w:sz w:val="24"/>
          <w:szCs w:val="24"/>
        </w:rPr>
      </w:pPr>
      <w:r w:rsidRPr="00E55C4B">
        <w:rPr>
          <w:sz w:val="24"/>
          <w:szCs w:val="24"/>
        </w:rPr>
        <w:t>16) Распределение безвозмездных поступлений от других бюджетов бюджетной системы Российской Федерации на плановый период 2021 и 2022 годов (Приложение № 16);</w:t>
      </w:r>
    </w:p>
    <w:p w14:paraId="77AAD786" w14:textId="77777777" w:rsidR="00D873D7" w:rsidRPr="00E55C4B" w:rsidRDefault="00D873D7" w:rsidP="00D70577">
      <w:pPr>
        <w:autoSpaceDE w:val="0"/>
        <w:autoSpaceDN w:val="0"/>
        <w:adjustRightInd w:val="0"/>
        <w:ind w:firstLine="720"/>
        <w:jc w:val="both"/>
        <w:rPr>
          <w:sz w:val="24"/>
          <w:szCs w:val="24"/>
        </w:rPr>
      </w:pPr>
      <w:r w:rsidRPr="00E55C4B">
        <w:rPr>
          <w:sz w:val="24"/>
          <w:szCs w:val="24"/>
        </w:rPr>
        <w:t>17) Нормативы распределения доходов, мобилизуемых на территории Арамильского городского округа, нормативы распределения по которым не установлены бюджетным законодательством Российской Федерации и Свердловской области, на 2020 - 2022 годы (Приложение №17).</w:t>
      </w:r>
    </w:p>
    <w:p w14:paraId="701B349A" w14:textId="77777777" w:rsidR="00D873D7" w:rsidRPr="00E55C4B" w:rsidRDefault="00D873D7" w:rsidP="00D70577">
      <w:pPr>
        <w:ind w:firstLine="720"/>
        <w:jc w:val="both"/>
        <w:rPr>
          <w:sz w:val="24"/>
          <w:szCs w:val="24"/>
        </w:rPr>
      </w:pPr>
      <w:r w:rsidRPr="00E55C4B">
        <w:rPr>
          <w:sz w:val="24"/>
          <w:szCs w:val="24"/>
        </w:rPr>
        <w:t>6. Делегировать полномочия Финансовому отделу Администрации Арамильского городского округа в части уточнения бюджетной классификации доходов, расходов и источников финансирования дефицита бюджета без рассмотрения и утверждения на заседании Думы Арамильского городского округа.</w:t>
      </w:r>
    </w:p>
    <w:p w14:paraId="5EBDDAC6" w14:textId="77777777" w:rsidR="00D873D7" w:rsidRPr="00E55C4B" w:rsidRDefault="00D873D7" w:rsidP="00D70577">
      <w:pPr>
        <w:ind w:firstLine="720"/>
        <w:jc w:val="both"/>
        <w:rPr>
          <w:sz w:val="24"/>
          <w:szCs w:val="24"/>
        </w:rPr>
      </w:pPr>
      <w:r w:rsidRPr="00E55C4B">
        <w:rPr>
          <w:sz w:val="24"/>
          <w:szCs w:val="24"/>
        </w:rPr>
        <w:t>7. Рекомендовать главным распорядителям средств бюджета городского округа не осуществлять перераспределение экономии бюджетных средств, выделенных им на выплату заработной платы и оплату коммунальных услуг.</w:t>
      </w:r>
    </w:p>
    <w:p w14:paraId="347ECE40" w14:textId="77777777" w:rsidR="00D873D7" w:rsidRPr="00E55C4B" w:rsidRDefault="00D873D7" w:rsidP="00D70577">
      <w:pPr>
        <w:ind w:firstLine="720"/>
        <w:jc w:val="both"/>
        <w:rPr>
          <w:sz w:val="24"/>
          <w:szCs w:val="24"/>
        </w:rPr>
      </w:pPr>
      <w:r w:rsidRPr="00E55C4B">
        <w:rPr>
          <w:sz w:val="24"/>
          <w:szCs w:val="24"/>
        </w:rPr>
        <w:t>8. Установить, что в соответствии с законодательством Российской Федерации:</w:t>
      </w:r>
    </w:p>
    <w:p w14:paraId="7FBB2B70" w14:textId="77777777" w:rsidR="00D873D7" w:rsidRPr="00E55C4B" w:rsidRDefault="00D873D7" w:rsidP="00D70577">
      <w:pPr>
        <w:ind w:firstLine="720"/>
        <w:jc w:val="both"/>
        <w:rPr>
          <w:sz w:val="24"/>
          <w:szCs w:val="24"/>
        </w:rPr>
      </w:pPr>
      <w:r w:rsidRPr="00E55C4B">
        <w:rPr>
          <w:sz w:val="24"/>
          <w:szCs w:val="24"/>
        </w:rPr>
        <w:t>1) получатели средств бюджета городского округа имеют право принимать бюджетные обязательства лишь в пределах доведенных до них лимитов бюджетных обязательств, за исключением случаев, установленных Бюджетным кодексом Российской Федерации;</w:t>
      </w:r>
    </w:p>
    <w:p w14:paraId="4A7E5EC0" w14:textId="77777777" w:rsidR="00D873D7" w:rsidRPr="00E55C4B" w:rsidRDefault="00D873D7" w:rsidP="00D70577">
      <w:pPr>
        <w:ind w:firstLine="720"/>
        <w:jc w:val="both"/>
        <w:rPr>
          <w:sz w:val="24"/>
          <w:szCs w:val="24"/>
        </w:rPr>
      </w:pPr>
      <w:r w:rsidRPr="00E55C4B">
        <w:rPr>
          <w:sz w:val="24"/>
          <w:szCs w:val="24"/>
        </w:rPr>
        <w:t>2) получатели средств бюджета городского округа принимают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в соответствии с законом, иными правовыми актами;</w:t>
      </w:r>
    </w:p>
    <w:p w14:paraId="6D05B75A" w14:textId="77777777" w:rsidR="00D873D7" w:rsidRPr="00E55C4B" w:rsidRDefault="00D873D7" w:rsidP="00D70577">
      <w:pPr>
        <w:ind w:firstLine="720"/>
        <w:jc w:val="both"/>
        <w:rPr>
          <w:sz w:val="24"/>
          <w:szCs w:val="24"/>
        </w:rPr>
      </w:pPr>
      <w:r w:rsidRPr="00E55C4B">
        <w:rPr>
          <w:sz w:val="24"/>
          <w:szCs w:val="24"/>
        </w:rPr>
        <w:t>3) обязательства, вытекающие из муниципальных контрактов (договоров), исполнение которых осуществляется за счет средств бюджета городского округа, принятые получателями средств бюджета городского округа сверх доведенных до них лимитов бюджетных обязательств, за исключением случаев, установленных законодательством Российской Федерации, не подлежат оплате за счет средств бюджета городского округа.</w:t>
      </w:r>
    </w:p>
    <w:p w14:paraId="0F57DC1A" w14:textId="77777777" w:rsidR="00D873D7" w:rsidRPr="00E55C4B" w:rsidRDefault="00D873D7" w:rsidP="00D70577">
      <w:pPr>
        <w:ind w:firstLine="720"/>
        <w:jc w:val="both"/>
        <w:rPr>
          <w:sz w:val="24"/>
          <w:szCs w:val="24"/>
        </w:rPr>
      </w:pPr>
      <w:r w:rsidRPr="00E55C4B">
        <w:rPr>
          <w:sz w:val="24"/>
          <w:szCs w:val="24"/>
        </w:rPr>
        <w:t>9. Установить, что муниципальные правовые акты органов местного самоуправления Арамильского городского округа, влекущие дополнительные расходы бюджета городского округа, а также сокращающие его доходы, реализуются и применяются только при наличии соответствующих источников дополнительных поступлений в бюджет и (или) при сокращении расходов по отдельным статьям расходов бюджета на 2020 год и плановый период 2021 и 2022 годов, а также после внесения соответствующих изменений в настоящее Решение.</w:t>
      </w:r>
    </w:p>
    <w:p w14:paraId="38A39435" w14:textId="77777777" w:rsidR="00D873D7" w:rsidRPr="00E55C4B" w:rsidRDefault="00D873D7" w:rsidP="00D70577">
      <w:pPr>
        <w:ind w:firstLine="720"/>
        <w:jc w:val="both"/>
        <w:rPr>
          <w:sz w:val="24"/>
          <w:szCs w:val="24"/>
        </w:rPr>
      </w:pPr>
      <w:r w:rsidRPr="00E55C4B">
        <w:rPr>
          <w:sz w:val="24"/>
          <w:szCs w:val="24"/>
        </w:rPr>
        <w:t>10. Установить, что исполнение судебных актов по искам к городскому округу, а также по взысканию средств по денежным обязательствам муниципальных казенных учреждений с лицевых счетов, открытых в Финансовом отделе Администрации Арамильского городского округа, осуществляются в порядке, установленном бюджетным законодательством Российской Федерации.</w:t>
      </w:r>
    </w:p>
    <w:p w14:paraId="76798905" w14:textId="77777777" w:rsidR="00D873D7" w:rsidRPr="00E55C4B" w:rsidRDefault="00D873D7" w:rsidP="00D70577">
      <w:pPr>
        <w:ind w:firstLine="720"/>
        <w:jc w:val="both"/>
        <w:rPr>
          <w:sz w:val="24"/>
          <w:szCs w:val="24"/>
        </w:rPr>
      </w:pPr>
      <w:r w:rsidRPr="00E55C4B">
        <w:rPr>
          <w:sz w:val="24"/>
          <w:szCs w:val="24"/>
        </w:rPr>
        <w:t>11. Рекомендовать учитывать средства, полученные муниципальными бюджетными и автономными учреждениями от оказания платных услуг в виде безвозмездных поступлений от физических и юридических лиц, в том числе добровольных пожертвований, а также иной приносящей доход деятельности, на лицевых счетах, ведение которых осуществляется Финансовым отделом Администрации Арамильского городского округа.</w:t>
      </w:r>
    </w:p>
    <w:p w14:paraId="2F8A87DE" w14:textId="77777777" w:rsidR="00D873D7" w:rsidRPr="00E55C4B" w:rsidRDefault="00D873D7" w:rsidP="00D70577">
      <w:pPr>
        <w:autoSpaceDE w:val="0"/>
        <w:autoSpaceDN w:val="0"/>
        <w:adjustRightInd w:val="0"/>
        <w:ind w:firstLine="720"/>
        <w:jc w:val="both"/>
        <w:rPr>
          <w:sz w:val="24"/>
          <w:szCs w:val="24"/>
        </w:rPr>
      </w:pPr>
      <w:r w:rsidRPr="00E55C4B">
        <w:rPr>
          <w:sz w:val="24"/>
          <w:szCs w:val="24"/>
        </w:rPr>
        <w:t>12. Настоящее Решение вступает в силу с 1 января 2020 года.</w:t>
      </w:r>
    </w:p>
    <w:p w14:paraId="708B1DA5" w14:textId="77777777" w:rsidR="00D873D7" w:rsidRPr="00E55C4B" w:rsidRDefault="00D873D7" w:rsidP="00D70577">
      <w:pPr>
        <w:autoSpaceDE w:val="0"/>
        <w:autoSpaceDN w:val="0"/>
        <w:adjustRightInd w:val="0"/>
        <w:ind w:firstLine="720"/>
        <w:jc w:val="both"/>
        <w:rPr>
          <w:sz w:val="24"/>
          <w:szCs w:val="24"/>
        </w:rPr>
      </w:pPr>
      <w:r w:rsidRPr="00E55C4B">
        <w:rPr>
          <w:sz w:val="24"/>
          <w:szCs w:val="24"/>
        </w:rPr>
        <w:t>13. Опубликовать настоящее Решение в газете «Арамильские вести».</w:t>
      </w:r>
    </w:p>
    <w:p w14:paraId="23FD4684" w14:textId="77777777" w:rsidR="00D873D7" w:rsidRPr="00E55C4B" w:rsidRDefault="00D873D7" w:rsidP="00D70577">
      <w:pPr>
        <w:autoSpaceDE w:val="0"/>
        <w:autoSpaceDN w:val="0"/>
        <w:adjustRightInd w:val="0"/>
        <w:ind w:firstLine="720"/>
        <w:jc w:val="both"/>
        <w:rPr>
          <w:sz w:val="24"/>
          <w:szCs w:val="24"/>
        </w:rPr>
      </w:pPr>
      <w:r w:rsidRPr="00E55C4B">
        <w:rPr>
          <w:sz w:val="24"/>
          <w:szCs w:val="24"/>
        </w:rPr>
        <w:lastRenderedPageBreak/>
        <w:t>14. Контроль исполнения настоящего Решения возложить на комиссию по бюджету, экономике, финансам и промышленности (Аксенова А.А.).</w:t>
      </w:r>
    </w:p>
    <w:p w14:paraId="6E420D0C" w14:textId="342684DE" w:rsidR="00D873D7" w:rsidRPr="00E55C4B" w:rsidRDefault="00D873D7" w:rsidP="00D70577">
      <w:pPr>
        <w:tabs>
          <w:tab w:val="left" w:pos="7513"/>
        </w:tabs>
        <w:jc w:val="both"/>
        <w:rPr>
          <w:sz w:val="24"/>
          <w:szCs w:val="24"/>
        </w:rPr>
      </w:pPr>
      <w:r w:rsidRPr="00E55C4B">
        <w:rPr>
          <w:sz w:val="24"/>
          <w:szCs w:val="24"/>
        </w:rPr>
        <w:t>Председатель Думы</w:t>
      </w:r>
      <w:r w:rsidR="00D70577">
        <w:rPr>
          <w:sz w:val="24"/>
          <w:szCs w:val="24"/>
        </w:rPr>
        <w:t xml:space="preserve"> </w:t>
      </w:r>
      <w:r w:rsidRPr="00E55C4B">
        <w:rPr>
          <w:sz w:val="24"/>
          <w:szCs w:val="24"/>
        </w:rPr>
        <w:t>Арамильского городского округа</w:t>
      </w:r>
      <w:r w:rsidRPr="00E55C4B">
        <w:rPr>
          <w:sz w:val="24"/>
          <w:szCs w:val="24"/>
        </w:rPr>
        <w:tab/>
        <w:t>С.П. Мезенова</w:t>
      </w:r>
    </w:p>
    <w:p w14:paraId="3FFE9A2B" w14:textId="77777777" w:rsidR="00D873D7" w:rsidRPr="00E55C4B" w:rsidRDefault="00D873D7" w:rsidP="00D873D7">
      <w:pPr>
        <w:tabs>
          <w:tab w:val="left" w:pos="7230"/>
        </w:tabs>
        <w:jc w:val="both"/>
        <w:rPr>
          <w:sz w:val="24"/>
          <w:szCs w:val="24"/>
        </w:rPr>
      </w:pPr>
      <w:r w:rsidRPr="00E55C4B">
        <w:rPr>
          <w:sz w:val="24"/>
          <w:szCs w:val="24"/>
        </w:rPr>
        <w:t>Глава Арамильского городского округа</w:t>
      </w:r>
      <w:r w:rsidRPr="00E55C4B">
        <w:rPr>
          <w:sz w:val="24"/>
          <w:szCs w:val="24"/>
        </w:rPr>
        <w:tab/>
        <w:t>В.Ю. Никитенко</w:t>
      </w:r>
      <w:bookmarkEnd w:id="24"/>
    </w:p>
    <w:p w14:paraId="57D76FF4" w14:textId="63475725" w:rsidR="003C24BE" w:rsidRDefault="003C24BE" w:rsidP="003C24BE">
      <w:pPr>
        <w:pStyle w:val="ConsPlusNormal"/>
        <w:widowControl/>
        <w:spacing w:before="60"/>
        <w:ind w:firstLine="709"/>
        <w:jc w:val="both"/>
        <w:rPr>
          <w:rFonts w:ascii="Times New Roman" w:hAnsi="Times New Roman" w:cs="Times New Roman"/>
          <w:sz w:val="24"/>
          <w:szCs w:val="24"/>
        </w:rPr>
      </w:pPr>
      <w:r w:rsidRPr="00E55C4B">
        <w:rPr>
          <w:rFonts w:ascii="Times New Roman" w:hAnsi="Times New Roman" w:cs="Times New Roman"/>
          <w:sz w:val="24"/>
          <w:szCs w:val="24"/>
        </w:rPr>
        <w:t>ГОЛОСОВАНИЕ:</w:t>
      </w:r>
      <w:r w:rsidRPr="00E55C4B">
        <w:rPr>
          <w:rFonts w:ascii="Times New Roman" w:hAnsi="Times New Roman" w:cs="Times New Roman"/>
          <w:sz w:val="24"/>
          <w:szCs w:val="24"/>
        </w:rPr>
        <w:tab/>
        <w:t>Единогласное. Решение принято.</w:t>
      </w:r>
    </w:p>
    <w:p w14:paraId="614092C5" w14:textId="5C077C6F" w:rsidR="00C4343F" w:rsidRPr="00534472" w:rsidRDefault="003C24BE" w:rsidP="00C4343F">
      <w:pPr>
        <w:spacing w:before="120"/>
        <w:jc w:val="both"/>
        <w:rPr>
          <w:bCs/>
          <w:sz w:val="24"/>
          <w:szCs w:val="24"/>
        </w:rPr>
      </w:pPr>
      <w:r w:rsidRPr="00534472">
        <w:rPr>
          <w:b/>
          <w:sz w:val="24"/>
          <w:szCs w:val="24"/>
          <w:lang w:val="en-US"/>
        </w:rPr>
        <w:t>I</w:t>
      </w:r>
      <w:r w:rsidR="00C4343F" w:rsidRPr="00534472">
        <w:rPr>
          <w:b/>
          <w:sz w:val="24"/>
          <w:szCs w:val="24"/>
          <w:lang w:val="en-US"/>
        </w:rPr>
        <w:t>II</w:t>
      </w:r>
      <w:r w:rsidR="00C4343F" w:rsidRPr="00534472">
        <w:rPr>
          <w:b/>
          <w:sz w:val="24"/>
          <w:szCs w:val="24"/>
        </w:rPr>
        <w:t xml:space="preserve">. По </w:t>
      </w:r>
      <w:r w:rsidRPr="00534472">
        <w:rPr>
          <w:b/>
          <w:sz w:val="24"/>
          <w:szCs w:val="24"/>
        </w:rPr>
        <w:t>третье</w:t>
      </w:r>
      <w:r w:rsidR="00C4343F" w:rsidRPr="00534472">
        <w:rPr>
          <w:b/>
          <w:sz w:val="24"/>
          <w:szCs w:val="24"/>
        </w:rPr>
        <w:t>му вопросу слушали Шуваеву М.Ю.</w:t>
      </w:r>
      <w:r w:rsidRPr="00534472">
        <w:rPr>
          <w:b/>
          <w:sz w:val="24"/>
          <w:szCs w:val="24"/>
        </w:rPr>
        <w:t xml:space="preserve"> </w:t>
      </w:r>
      <w:r w:rsidR="00C4343F" w:rsidRPr="00534472">
        <w:rPr>
          <w:bCs/>
          <w:sz w:val="24"/>
          <w:szCs w:val="24"/>
        </w:rPr>
        <w:t>об</w:t>
      </w:r>
      <w:r w:rsidR="00DB73FE" w:rsidRPr="00534472">
        <w:rPr>
          <w:bCs/>
          <w:sz w:val="24"/>
          <w:szCs w:val="24"/>
        </w:rPr>
        <w:t xml:space="preserve"> Отчете об исполнении бюджета Арамильского городского округа за 9 месяцев 2019 года:</w:t>
      </w:r>
    </w:p>
    <w:p w14:paraId="1D6FD980" w14:textId="77777777" w:rsidR="00B37589" w:rsidRPr="00C8071C" w:rsidRDefault="00B37589" w:rsidP="00B37589">
      <w:pPr>
        <w:spacing w:before="60"/>
        <w:jc w:val="center"/>
        <w:rPr>
          <w:b/>
          <w:sz w:val="24"/>
          <w:szCs w:val="24"/>
        </w:rPr>
      </w:pPr>
      <w:bookmarkStart w:id="25" w:name="_Hlk28596437"/>
      <w:r w:rsidRPr="00C8071C">
        <w:rPr>
          <w:b/>
          <w:sz w:val="24"/>
          <w:szCs w:val="24"/>
        </w:rPr>
        <w:t>Предложен проект Решения Думы Арамильского городского округа:</w:t>
      </w:r>
    </w:p>
    <w:p w14:paraId="5F3FE966" w14:textId="11947A2E" w:rsidR="00DA7BC2" w:rsidRPr="00DA7BC2" w:rsidRDefault="00B37589" w:rsidP="00B37589">
      <w:pPr>
        <w:ind w:firstLine="700"/>
        <w:jc w:val="center"/>
        <w:rPr>
          <w:b/>
          <w:bCs/>
          <w:i/>
          <w:sz w:val="24"/>
          <w:szCs w:val="24"/>
        </w:rPr>
      </w:pPr>
      <w:r w:rsidRPr="00B37589">
        <w:rPr>
          <w:b/>
          <w:i/>
          <w:sz w:val="24"/>
          <w:szCs w:val="24"/>
        </w:rPr>
        <w:t xml:space="preserve">Об </w:t>
      </w:r>
      <w:bookmarkEnd w:id="25"/>
      <w:r w:rsidR="00DA7BC2" w:rsidRPr="00DA7BC2">
        <w:rPr>
          <w:b/>
          <w:bCs/>
          <w:i/>
          <w:sz w:val="24"/>
          <w:szCs w:val="24"/>
        </w:rPr>
        <w:t>Отчете об исполнении бюджета Арамильского городского округа за 9 месяцев 2019 года</w:t>
      </w:r>
    </w:p>
    <w:p w14:paraId="168FB54A" w14:textId="0EFA60BA" w:rsidR="00DA7BC2" w:rsidRPr="00DA7BC2" w:rsidRDefault="00DA7BC2" w:rsidP="00B37589">
      <w:pPr>
        <w:autoSpaceDE w:val="0"/>
        <w:autoSpaceDN w:val="0"/>
        <w:adjustRightInd w:val="0"/>
        <w:ind w:firstLine="720"/>
        <w:jc w:val="both"/>
        <w:rPr>
          <w:b/>
          <w:sz w:val="24"/>
          <w:szCs w:val="24"/>
        </w:rPr>
      </w:pPr>
      <w:r w:rsidRPr="00DA7BC2">
        <w:rPr>
          <w:sz w:val="24"/>
          <w:szCs w:val="24"/>
        </w:rPr>
        <w:t>В соответствии со статьей 264.2 Бюджетного кодекса Российской Федерации, руководствуясь Положением о Бюджетном процессе в Арамильском городском округе, утвержденным Решением Думы Арамильского городского округа от 28 ноября 2013 года № 29/4, постановлением Администрации Арамильского городского округа от 01 ноября 2019 года № 1061</w:t>
      </w:r>
      <w:r w:rsidRPr="00DA7BC2">
        <w:rPr>
          <w:color w:val="FF0000"/>
          <w:sz w:val="24"/>
          <w:szCs w:val="24"/>
        </w:rPr>
        <w:t xml:space="preserve"> </w:t>
      </w:r>
      <w:r w:rsidRPr="00DA7BC2">
        <w:rPr>
          <w:sz w:val="24"/>
          <w:szCs w:val="24"/>
        </w:rPr>
        <w:t>«Об утверждении Отчета об исполнении бюджета Арамильского городского округа за 9 месяцев 2019 года», заслушав информацию Главы Арамильского городского округа В.Ю. Никитенко, рассмотрев Информацию Контрольно-счетной палаты Арамильского городского округа от 27 ноября 2019 года, Дума Арамильского городского округа</w:t>
      </w:r>
      <w:r w:rsidR="00B37589">
        <w:rPr>
          <w:sz w:val="24"/>
          <w:szCs w:val="24"/>
        </w:rPr>
        <w:t xml:space="preserve"> </w:t>
      </w:r>
      <w:r w:rsidRPr="00DA7BC2">
        <w:rPr>
          <w:b/>
          <w:sz w:val="24"/>
          <w:szCs w:val="24"/>
        </w:rPr>
        <w:t>РЕШИЛА:</w:t>
      </w:r>
    </w:p>
    <w:p w14:paraId="567BAB38" w14:textId="77777777" w:rsidR="00DA7BC2" w:rsidRPr="00DA7BC2" w:rsidRDefault="00DA7BC2" w:rsidP="00DA7BC2">
      <w:pPr>
        <w:autoSpaceDE w:val="0"/>
        <w:autoSpaceDN w:val="0"/>
        <w:adjustRightInd w:val="0"/>
        <w:ind w:firstLine="709"/>
        <w:jc w:val="both"/>
        <w:rPr>
          <w:sz w:val="24"/>
          <w:szCs w:val="24"/>
        </w:rPr>
      </w:pPr>
      <w:r w:rsidRPr="00DA7BC2">
        <w:rPr>
          <w:sz w:val="24"/>
          <w:szCs w:val="24"/>
        </w:rPr>
        <w:t>1. Отчет об исполнении бюджета Арамильского городского округа за 9 месяцев 2019 года принять к сведению (прилагается).</w:t>
      </w:r>
    </w:p>
    <w:p w14:paraId="61647588" w14:textId="77777777" w:rsidR="00DA7BC2" w:rsidRPr="00DA7BC2" w:rsidRDefault="00DA7BC2" w:rsidP="00DA7BC2">
      <w:pPr>
        <w:autoSpaceDE w:val="0"/>
        <w:autoSpaceDN w:val="0"/>
        <w:adjustRightInd w:val="0"/>
        <w:ind w:firstLine="709"/>
        <w:jc w:val="both"/>
        <w:rPr>
          <w:sz w:val="24"/>
          <w:szCs w:val="24"/>
        </w:rPr>
      </w:pPr>
      <w:r w:rsidRPr="00DA7BC2">
        <w:rPr>
          <w:sz w:val="24"/>
          <w:szCs w:val="24"/>
        </w:rPr>
        <w:t>2. Настоящее Решение опубликовать в газете «Арамильские вести» и на официальном сайте Арамильского городского округа.</w:t>
      </w:r>
    </w:p>
    <w:p w14:paraId="59194408" w14:textId="383E2488" w:rsidR="00DA7BC2" w:rsidRPr="00DA7BC2" w:rsidRDefault="00DA7BC2" w:rsidP="00B37589">
      <w:pPr>
        <w:tabs>
          <w:tab w:val="left" w:pos="6521"/>
        </w:tabs>
        <w:autoSpaceDE w:val="0"/>
        <w:autoSpaceDN w:val="0"/>
        <w:adjustRightInd w:val="0"/>
        <w:jc w:val="both"/>
        <w:rPr>
          <w:sz w:val="24"/>
          <w:szCs w:val="24"/>
        </w:rPr>
      </w:pPr>
      <w:r w:rsidRPr="00DA7BC2">
        <w:rPr>
          <w:sz w:val="24"/>
          <w:szCs w:val="24"/>
        </w:rPr>
        <w:t>Председатель Думы</w:t>
      </w:r>
      <w:r w:rsidR="00B37589">
        <w:rPr>
          <w:sz w:val="24"/>
          <w:szCs w:val="24"/>
        </w:rPr>
        <w:t xml:space="preserve"> </w:t>
      </w:r>
      <w:r w:rsidRPr="00DA7BC2">
        <w:rPr>
          <w:sz w:val="24"/>
          <w:szCs w:val="24"/>
        </w:rPr>
        <w:t>Арамильского городского округа</w:t>
      </w:r>
      <w:r w:rsidRPr="00DA7BC2">
        <w:rPr>
          <w:sz w:val="24"/>
          <w:szCs w:val="24"/>
        </w:rPr>
        <w:tab/>
      </w:r>
      <w:r w:rsidR="00B37589">
        <w:rPr>
          <w:sz w:val="24"/>
          <w:szCs w:val="24"/>
        </w:rPr>
        <w:tab/>
      </w:r>
      <w:r w:rsidRPr="00DA7BC2">
        <w:rPr>
          <w:sz w:val="24"/>
          <w:szCs w:val="24"/>
        </w:rPr>
        <w:t>С.П. Мезенова</w:t>
      </w:r>
    </w:p>
    <w:p w14:paraId="59F9D402" w14:textId="77777777" w:rsidR="0005636D" w:rsidRDefault="0005636D" w:rsidP="0005636D">
      <w:pPr>
        <w:pStyle w:val="ConsPlusNormal"/>
        <w:widowControl/>
        <w:spacing w:before="60"/>
        <w:ind w:firstLine="709"/>
        <w:jc w:val="both"/>
        <w:rPr>
          <w:rFonts w:ascii="Times New Roman" w:hAnsi="Times New Roman" w:cs="Times New Roman"/>
          <w:sz w:val="24"/>
          <w:szCs w:val="24"/>
        </w:rPr>
      </w:pPr>
      <w:bookmarkStart w:id="26" w:name="_Hlk28596566"/>
      <w:r w:rsidRPr="0071188A">
        <w:rPr>
          <w:rFonts w:ascii="Times New Roman" w:hAnsi="Times New Roman" w:cs="Times New Roman"/>
          <w:sz w:val="24"/>
          <w:szCs w:val="24"/>
        </w:rPr>
        <w:t>ГОЛОСОВАНИЕ:</w:t>
      </w:r>
      <w:r w:rsidRPr="0071188A">
        <w:rPr>
          <w:rFonts w:ascii="Times New Roman" w:hAnsi="Times New Roman" w:cs="Times New Roman"/>
          <w:sz w:val="24"/>
          <w:szCs w:val="24"/>
        </w:rPr>
        <w:tab/>
        <w:t>Единогласное. Решение принято.</w:t>
      </w:r>
    </w:p>
    <w:p w14:paraId="263D8F0F" w14:textId="296A8DD0" w:rsidR="00534472" w:rsidRDefault="0005636D" w:rsidP="00EE4D42">
      <w:pPr>
        <w:spacing w:before="120"/>
        <w:jc w:val="both"/>
        <w:rPr>
          <w:rFonts w:eastAsia="Calibri"/>
          <w:sz w:val="24"/>
          <w:szCs w:val="24"/>
          <w:lang w:eastAsia="en-US"/>
        </w:rPr>
      </w:pPr>
      <w:bookmarkStart w:id="27" w:name="_Hlk28596816"/>
      <w:bookmarkEnd w:id="26"/>
      <w:r w:rsidRPr="00835B74">
        <w:rPr>
          <w:b/>
          <w:sz w:val="24"/>
          <w:szCs w:val="24"/>
          <w:lang w:val="en-US"/>
        </w:rPr>
        <w:t>I</w:t>
      </w:r>
      <w:r w:rsidR="00EE4D42">
        <w:rPr>
          <w:b/>
          <w:sz w:val="24"/>
          <w:szCs w:val="24"/>
          <w:lang w:val="en-US"/>
        </w:rPr>
        <w:t>V</w:t>
      </w:r>
      <w:r w:rsidRPr="00835B74">
        <w:rPr>
          <w:b/>
          <w:sz w:val="24"/>
          <w:szCs w:val="24"/>
        </w:rPr>
        <w:t xml:space="preserve">. По </w:t>
      </w:r>
      <w:r w:rsidR="00330F39">
        <w:rPr>
          <w:b/>
          <w:sz w:val="24"/>
          <w:szCs w:val="24"/>
        </w:rPr>
        <w:t>четверт</w:t>
      </w:r>
      <w:r w:rsidRPr="00835B74">
        <w:rPr>
          <w:b/>
          <w:sz w:val="24"/>
          <w:szCs w:val="24"/>
        </w:rPr>
        <w:t xml:space="preserve">ому вопросу слушали </w:t>
      </w:r>
      <w:bookmarkStart w:id="28" w:name="_Hlk29981093"/>
      <w:r w:rsidRPr="00835B74">
        <w:rPr>
          <w:b/>
          <w:sz w:val="24"/>
          <w:szCs w:val="24"/>
        </w:rPr>
        <w:t xml:space="preserve">Шуваеву М.Ю., </w:t>
      </w:r>
      <w:r w:rsidR="003F57EA">
        <w:rPr>
          <w:rFonts w:eastAsia="Calibri"/>
          <w:sz w:val="24"/>
          <w:szCs w:val="24"/>
          <w:lang w:eastAsia="en-US"/>
        </w:rPr>
        <w:t>о</w:t>
      </w:r>
      <w:r w:rsidR="00EE4D42" w:rsidRPr="004C13FC">
        <w:rPr>
          <w:rFonts w:eastAsia="Calibri"/>
          <w:sz w:val="24"/>
          <w:szCs w:val="24"/>
          <w:lang w:eastAsia="en-US"/>
        </w:rPr>
        <w:t xml:space="preserve"> </w:t>
      </w:r>
      <w:bookmarkEnd w:id="27"/>
      <w:r w:rsidR="00EE4D42" w:rsidRPr="004C13FC">
        <w:rPr>
          <w:rFonts w:eastAsia="Calibri"/>
          <w:sz w:val="24"/>
          <w:szCs w:val="24"/>
          <w:lang w:eastAsia="en-US"/>
        </w:rPr>
        <w:t>внесении изменений в Решение Думы Арамильского городского округа от 13 декабря 2018 года № 46/1 «О бюджете Арамильского городского округа на 2019 год и плановый период 2020 и 2021 годов»</w:t>
      </w:r>
      <w:r w:rsidR="003F57EA">
        <w:rPr>
          <w:rFonts w:eastAsia="Calibri"/>
          <w:sz w:val="24"/>
          <w:szCs w:val="24"/>
          <w:lang w:eastAsia="en-US"/>
        </w:rPr>
        <w:t>:</w:t>
      </w:r>
    </w:p>
    <w:bookmarkEnd w:id="28"/>
    <w:p w14:paraId="7D04F53D" w14:textId="77777777" w:rsidR="00B405BA" w:rsidRPr="00C8071C" w:rsidRDefault="00B405BA" w:rsidP="00B405BA">
      <w:pPr>
        <w:spacing w:before="60"/>
        <w:jc w:val="center"/>
        <w:rPr>
          <w:b/>
          <w:sz w:val="24"/>
          <w:szCs w:val="24"/>
        </w:rPr>
      </w:pPr>
      <w:r w:rsidRPr="00C8071C">
        <w:rPr>
          <w:b/>
          <w:sz w:val="24"/>
          <w:szCs w:val="24"/>
        </w:rPr>
        <w:t>Предложен проект Решения Думы Арамильского городского округа:</w:t>
      </w:r>
    </w:p>
    <w:p w14:paraId="1E1AB7DF" w14:textId="4F953DD1" w:rsidR="00B405BA" w:rsidRPr="00B405BA" w:rsidRDefault="00B405BA" w:rsidP="00B405BA">
      <w:pPr>
        <w:pStyle w:val="ConsPlusTitle"/>
        <w:widowControl/>
        <w:jc w:val="center"/>
        <w:rPr>
          <w:bCs/>
          <w:i/>
          <w:szCs w:val="24"/>
        </w:rPr>
      </w:pPr>
      <w:bookmarkStart w:id="29" w:name="_Hlk27992769"/>
      <w:r w:rsidRPr="00B405BA">
        <w:rPr>
          <w:bCs/>
          <w:i/>
          <w:szCs w:val="24"/>
        </w:rPr>
        <w:t>О внесении изменений в Решение Думы Арамильского городского округа от 13 декабря 2018 года № 46/1 «О бюджете Арамильского городского округа на 2019 год и плановый период 2020 и 2021 годов»</w:t>
      </w:r>
    </w:p>
    <w:p w14:paraId="77E2B7A5" w14:textId="5CDF4F67" w:rsidR="00B405BA" w:rsidRPr="00B405BA" w:rsidRDefault="00B405BA" w:rsidP="00B405BA">
      <w:pPr>
        <w:ind w:firstLine="720"/>
        <w:jc w:val="both"/>
        <w:rPr>
          <w:b/>
          <w:sz w:val="24"/>
          <w:szCs w:val="24"/>
        </w:rPr>
      </w:pPr>
      <w:r w:rsidRPr="00B405BA">
        <w:rPr>
          <w:sz w:val="24"/>
          <w:szCs w:val="24"/>
        </w:rPr>
        <w:t>Руководствуясь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Положением «О бюджетном процессе в Арамильском городском округе», утвержденным Решением Думы Арамильского городского округа от 28 ноября 2013 года № 29/4, заслушав Информацию Главы Арамильского городского округа В.Ю. Никитенко, на основании Заключения Контрольно-счетной палаты Арамильского городского округа от 05 декабря 2019 года № 70, статьи 56 Устава Арамильского городского округа, Дума Арамильского городского округа</w:t>
      </w:r>
      <w:r>
        <w:rPr>
          <w:sz w:val="24"/>
          <w:szCs w:val="24"/>
        </w:rPr>
        <w:t xml:space="preserve"> </w:t>
      </w:r>
      <w:r w:rsidRPr="00B405BA">
        <w:rPr>
          <w:b/>
          <w:sz w:val="24"/>
          <w:szCs w:val="24"/>
        </w:rPr>
        <w:t>РЕШИЛА:</w:t>
      </w:r>
    </w:p>
    <w:p w14:paraId="1C76FE81" w14:textId="77777777" w:rsidR="00B405BA" w:rsidRPr="00B405BA" w:rsidRDefault="00B405BA" w:rsidP="00B405BA">
      <w:pPr>
        <w:ind w:firstLine="709"/>
        <w:jc w:val="both"/>
        <w:rPr>
          <w:sz w:val="24"/>
          <w:szCs w:val="24"/>
        </w:rPr>
      </w:pPr>
      <w:r w:rsidRPr="00B405BA">
        <w:rPr>
          <w:sz w:val="24"/>
          <w:szCs w:val="24"/>
        </w:rPr>
        <w:t xml:space="preserve">1. Увеличить доходы бюджета Арамильского городского округа на 2019 год на 87958,1 тысяч рублей, в том числе уменьшить доходы за счет налоговых и неналоговых доходов на 13537,0 тысяч рублей и увеличить на 101495,1 тысяч рублей объем бюджета за счет субвенций, субсидий, дотаций и иных межбюджетных трансфертов из областного бюджета. </w:t>
      </w:r>
    </w:p>
    <w:p w14:paraId="1C0E5A41" w14:textId="77777777" w:rsidR="00B405BA" w:rsidRPr="00B405BA" w:rsidRDefault="00B405BA" w:rsidP="00B405BA">
      <w:pPr>
        <w:ind w:firstLine="709"/>
        <w:jc w:val="both"/>
        <w:rPr>
          <w:sz w:val="24"/>
          <w:szCs w:val="24"/>
        </w:rPr>
      </w:pPr>
      <w:r w:rsidRPr="00B405BA">
        <w:rPr>
          <w:sz w:val="24"/>
          <w:szCs w:val="24"/>
        </w:rPr>
        <w:t>Увеличить доходы бюджета Арамильского городского округа на 2021 год на 17763,0 тысячи рублей, в том числе увеличить объем бюджета за счет налоговых и неналоговых доходов на 17763,0 тысячи рублей.</w:t>
      </w:r>
    </w:p>
    <w:p w14:paraId="6DA93CB6" w14:textId="77777777" w:rsidR="00B405BA" w:rsidRPr="00B405BA" w:rsidRDefault="00B405BA" w:rsidP="00B405BA">
      <w:pPr>
        <w:ind w:firstLine="709"/>
        <w:jc w:val="both"/>
        <w:rPr>
          <w:sz w:val="24"/>
          <w:szCs w:val="24"/>
        </w:rPr>
      </w:pPr>
      <w:r w:rsidRPr="00B405BA">
        <w:rPr>
          <w:sz w:val="24"/>
          <w:szCs w:val="24"/>
        </w:rPr>
        <w:t xml:space="preserve">2. Увеличить расходы бюджета Арамильского городского округа на 2019 год на 85419,1 тысяч рублей, в том числе уменьшить расходы за счет местного бюджета на 16076,0 тысяч рублей и увеличить на 101495,1 тысяч рублей объем бюджета за счет субвенций, субсидий, дотаций и иных межбюджетных трансфертов из областного бюджета. </w:t>
      </w:r>
    </w:p>
    <w:p w14:paraId="108B0ECD" w14:textId="77777777" w:rsidR="00B405BA" w:rsidRPr="00B405BA" w:rsidRDefault="00B405BA" w:rsidP="00B405BA">
      <w:pPr>
        <w:ind w:firstLine="709"/>
        <w:jc w:val="both"/>
        <w:rPr>
          <w:sz w:val="24"/>
          <w:szCs w:val="24"/>
        </w:rPr>
      </w:pPr>
      <w:r w:rsidRPr="00B405BA">
        <w:rPr>
          <w:sz w:val="24"/>
          <w:szCs w:val="24"/>
        </w:rPr>
        <w:lastRenderedPageBreak/>
        <w:t>Увеличить расходы бюджета Арамильского городского округа на 2021 год на 20000,0 тысяч рублей, в том числе увеличить расходы за счет местного бюджета на 20000,0 тысяч рублей.</w:t>
      </w:r>
    </w:p>
    <w:p w14:paraId="41C38B8A" w14:textId="77777777" w:rsidR="00B405BA" w:rsidRPr="00B405BA" w:rsidRDefault="00B405BA" w:rsidP="00B405BA">
      <w:pPr>
        <w:autoSpaceDE w:val="0"/>
        <w:autoSpaceDN w:val="0"/>
        <w:adjustRightInd w:val="0"/>
        <w:ind w:firstLine="709"/>
        <w:jc w:val="both"/>
        <w:rPr>
          <w:bCs/>
          <w:sz w:val="24"/>
          <w:szCs w:val="24"/>
        </w:rPr>
      </w:pPr>
      <w:r w:rsidRPr="00B405BA">
        <w:rPr>
          <w:bCs/>
          <w:sz w:val="24"/>
          <w:szCs w:val="24"/>
        </w:rPr>
        <w:t>3. Внести в Решение Думы Арамильского городского округа от 13 декабря 2018 года № 46/1 «О бюджете Арамильского городского округа на 2019 год и плановый период 2020 и 2021 годов» следующие изменения:</w:t>
      </w:r>
    </w:p>
    <w:p w14:paraId="05CD0866" w14:textId="77777777" w:rsidR="00B405BA" w:rsidRPr="00B405BA" w:rsidRDefault="00B405BA" w:rsidP="00B405BA">
      <w:pPr>
        <w:autoSpaceDE w:val="0"/>
        <w:autoSpaceDN w:val="0"/>
        <w:adjustRightInd w:val="0"/>
        <w:ind w:firstLine="709"/>
        <w:jc w:val="both"/>
        <w:rPr>
          <w:bCs/>
          <w:sz w:val="24"/>
          <w:szCs w:val="24"/>
        </w:rPr>
      </w:pPr>
      <w:r w:rsidRPr="00B405BA">
        <w:rPr>
          <w:bCs/>
          <w:sz w:val="24"/>
          <w:szCs w:val="24"/>
        </w:rPr>
        <w:t>1) изложить в новой редакции в пункте 1:</w:t>
      </w:r>
    </w:p>
    <w:p w14:paraId="25C7EDAC" w14:textId="77777777" w:rsidR="00B405BA" w:rsidRPr="00B405BA" w:rsidRDefault="00B405BA" w:rsidP="00B405BA">
      <w:pPr>
        <w:ind w:firstLine="709"/>
        <w:jc w:val="both"/>
        <w:rPr>
          <w:sz w:val="24"/>
          <w:szCs w:val="24"/>
        </w:rPr>
      </w:pPr>
      <w:r w:rsidRPr="00B405BA">
        <w:rPr>
          <w:sz w:val="24"/>
          <w:szCs w:val="24"/>
        </w:rPr>
        <w:t xml:space="preserve"> «1) общий объем доходов:</w:t>
      </w:r>
    </w:p>
    <w:p w14:paraId="01F5B74E" w14:textId="77777777" w:rsidR="00B405BA" w:rsidRPr="00B405BA" w:rsidRDefault="00B405BA" w:rsidP="00B405BA">
      <w:pPr>
        <w:ind w:firstLine="709"/>
        <w:jc w:val="both"/>
        <w:rPr>
          <w:sz w:val="24"/>
          <w:szCs w:val="24"/>
        </w:rPr>
      </w:pPr>
      <w:r w:rsidRPr="00B405BA">
        <w:rPr>
          <w:sz w:val="24"/>
          <w:szCs w:val="24"/>
        </w:rPr>
        <w:t>- на 2019 год – 1489521,3 тысяча рублей, в том числе объем субвенций, субсидий, дотаций и иных межбюджетных трансфертов из областного бюджета – 1151061,8 тысяча рублей, дотация на выравнивание бюджетной обеспеченности, заменяемая дополнительными нормативами отчислений в бюджет городского округа от налога на доходы физических лиц в размере 17 процентов или 73912,0 тысячи рублей;</w:t>
      </w:r>
    </w:p>
    <w:p w14:paraId="4A85DA51" w14:textId="77777777" w:rsidR="00B405BA" w:rsidRPr="00B405BA" w:rsidRDefault="00B405BA" w:rsidP="00B405BA">
      <w:pPr>
        <w:ind w:firstLine="709"/>
        <w:jc w:val="both"/>
        <w:rPr>
          <w:sz w:val="24"/>
          <w:szCs w:val="24"/>
        </w:rPr>
      </w:pPr>
      <w:r w:rsidRPr="00B405BA">
        <w:rPr>
          <w:sz w:val="24"/>
          <w:szCs w:val="24"/>
        </w:rPr>
        <w:t>- на 2020 год – 1034160,1 тысяч рублей, в том числе объем субвенций, субсидий, дотаций и иных межбюджетных трансфертов из областного бюджета – 734930,1 тысяч рублей, дотация на выравнивание бюджетной обеспеченности, заменяемая дополнительными нормативами отчислений в бюджет городского округа от налога на доходы физических лиц в размере 18 процентов или 82486,0 тысяч рублей;</w:t>
      </w:r>
    </w:p>
    <w:p w14:paraId="0C152B00" w14:textId="77777777" w:rsidR="00B405BA" w:rsidRPr="00B405BA" w:rsidRDefault="00B405BA" w:rsidP="00B405BA">
      <w:pPr>
        <w:ind w:firstLine="709"/>
        <w:jc w:val="both"/>
        <w:rPr>
          <w:sz w:val="24"/>
          <w:szCs w:val="24"/>
        </w:rPr>
      </w:pPr>
      <w:r w:rsidRPr="00B405BA">
        <w:rPr>
          <w:sz w:val="24"/>
          <w:szCs w:val="24"/>
        </w:rPr>
        <w:t>- на 2021 год – 728833,1 тысячи рублей, в том числе объем субвенций, субсидий, дотаций и иных межбюджетных трансфертов из областного бюджета – 411433,1 тысячи рублей, дотация на выравнивание бюджетной обеспеченности, заменяемая дополнительными нормативами отчислений в бюджет городского округа от налога на доходы физических лиц в размере 19 процентов или 92815,0 тысяч рублей;»;</w:t>
      </w:r>
    </w:p>
    <w:p w14:paraId="231F53C0" w14:textId="77777777" w:rsidR="00B405BA" w:rsidRPr="00B405BA" w:rsidRDefault="00B405BA" w:rsidP="00B405BA">
      <w:pPr>
        <w:ind w:firstLine="709"/>
        <w:jc w:val="both"/>
        <w:rPr>
          <w:sz w:val="24"/>
          <w:szCs w:val="24"/>
        </w:rPr>
      </w:pPr>
      <w:r w:rsidRPr="00B405BA">
        <w:rPr>
          <w:sz w:val="24"/>
          <w:szCs w:val="24"/>
        </w:rPr>
        <w:t>«2) общий объем расходов бюджета городского округа:</w:t>
      </w:r>
    </w:p>
    <w:p w14:paraId="03DCC1CC" w14:textId="77777777" w:rsidR="00B405BA" w:rsidRPr="00B405BA" w:rsidRDefault="00B405BA" w:rsidP="00B405BA">
      <w:pPr>
        <w:ind w:firstLine="720"/>
        <w:jc w:val="both"/>
        <w:rPr>
          <w:sz w:val="24"/>
          <w:szCs w:val="24"/>
        </w:rPr>
      </w:pPr>
      <w:r w:rsidRPr="00B405BA">
        <w:rPr>
          <w:sz w:val="24"/>
          <w:szCs w:val="24"/>
        </w:rPr>
        <w:t>- на 2019 год – 1514634,7 тысячи рублей, в том числе осуществляемых за счет субвенций, субсидий, дотаций и иных межбюджетных трансфертов из областного бюджета – 971475,8 тысяч рублей;</w:t>
      </w:r>
    </w:p>
    <w:p w14:paraId="470368CE" w14:textId="77777777" w:rsidR="00B405BA" w:rsidRPr="00B405BA" w:rsidRDefault="00B405BA" w:rsidP="00B405BA">
      <w:pPr>
        <w:ind w:firstLine="720"/>
        <w:jc w:val="both"/>
        <w:rPr>
          <w:sz w:val="24"/>
          <w:szCs w:val="24"/>
        </w:rPr>
      </w:pPr>
      <w:r w:rsidRPr="00B405BA">
        <w:rPr>
          <w:sz w:val="24"/>
          <w:szCs w:val="24"/>
        </w:rPr>
        <w:t>- на 2020 год – 1055689,5 тысяч рублей, в том числе осуществляемых за счет субвенций, субсидий, дотаций и иных межбюджетных трансфертов из областного бюджета – 648387,1 тысяч рублей.</w:t>
      </w:r>
      <w:r w:rsidRPr="00B405BA">
        <w:rPr>
          <w:rFonts w:ascii="Segoe UI" w:hAnsi="Segoe UI" w:cs="Segoe UI"/>
          <w:sz w:val="24"/>
          <w:szCs w:val="24"/>
        </w:rPr>
        <w:t xml:space="preserve"> </w:t>
      </w:r>
      <w:r w:rsidRPr="00B405BA">
        <w:rPr>
          <w:sz w:val="24"/>
          <w:szCs w:val="24"/>
        </w:rPr>
        <w:t>Объем условно утвержденных расходов составляет 10683,0 тысячи рублей;</w:t>
      </w:r>
    </w:p>
    <w:p w14:paraId="68D87B6E" w14:textId="77777777" w:rsidR="00B405BA" w:rsidRPr="00B405BA" w:rsidRDefault="00B405BA" w:rsidP="00B405BA">
      <w:pPr>
        <w:ind w:firstLine="720"/>
        <w:jc w:val="both"/>
        <w:rPr>
          <w:sz w:val="24"/>
          <w:szCs w:val="24"/>
        </w:rPr>
      </w:pPr>
      <w:r w:rsidRPr="00B405BA">
        <w:rPr>
          <w:sz w:val="24"/>
          <w:szCs w:val="24"/>
        </w:rPr>
        <w:t>- на 2021 год 750446,8 тысяч рублей, в том числе осуществляемых за счет субвенций, субсидий, дотаций и иных межбюджетных трансфертов из областного бюджета – 312886,1 тысяч рублей. Объем условно утвержденных расходов составляет 21879,0 тысяч рублей»;</w:t>
      </w:r>
    </w:p>
    <w:p w14:paraId="54040792" w14:textId="77777777" w:rsidR="00B405BA" w:rsidRPr="00B405BA" w:rsidRDefault="00B405BA" w:rsidP="00B405BA">
      <w:pPr>
        <w:ind w:firstLine="720"/>
        <w:jc w:val="both"/>
        <w:rPr>
          <w:sz w:val="24"/>
          <w:szCs w:val="24"/>
        </w:rPr>
      </w:pPr>
      <w:r w:rsidRPr="00B405BA">
        <w:rPr>
          <w:sz w:val="24"/>
          <w:szCs w:val="24"/>
        </w:rPr>
        <w:t>- подпункты 3, 6, 9, 10:</w:t>
      </w:r>
    </w:p>
    <w:p w14:paraId="39A3595C" w14:textId="77777777" w:rsidR="00B405BA" w:rsidRPr="00B405BA" w:rsidRDefault="00B405BA" w:rsidP="00B405BA">
      <w:pPr>
        <w:ind w:firstLine="720"/>
        <w:jc w:val="both"/>
        <w:rPr>
          <w:sz w:val="24"/>
          <w:szCs w:val="24"/>
        </w:rPr>
      </w:pPr>
      <w:r w:rsidRPr="00B405BA">
        <w:rPr>
          <w:sz w:val="24"/>
          <w:szCs w:val="24"/>
        </w:rPr>
        <w:t>«3) дефицит бюджета городского округа:</w:t>
      </w:r>
    </w:p>
    <w:p w14:paraId="4AA7F8C9" w14:textId="77777777" w:rsidR="00B405BA" w:rsidRPr="00B405BA" w:rsidRDefault="00B405BA" w:rsidP="00B405BA">
      <w:pPr>
        <w:ind w:firstLine="720"/>
        <w:jc w:val="both"/>
        <w:rPr>
          <w:sz w:val="24"/>
          <w:szCs w:val="24"/>
        </w:rPr>
      </w:pPr>
      <w:r w:rsidRPr="00B405BA">
        <w:rPr>
          <w:sz w:val="24"/>
          <w:szCs w:val="24"/>
        </w:rPr>
        <w:t xml:space="preserve"> - на 2019 год в сумме 25113,4 тысячи рублей или 9,5 процентов объема доходов (без учета безвозмездных поступлений и поступлений налога на доходы физических лиц по дополнительному нормативу отчислений). Источником финансирования дефицита бюджета Арамильского городского округа установить привлечение остатков денежных средств на счетах бюджета на 01.01.2019 года, получение кредита из областного бюджета, возврат суммы полученного кредита юридическим лицом, изменение остатков на счетах бюджета на 01.01.2020 г.;</w:t>
      </w:r>
    </w:p>
    <w:p w14:paraId="2900131C" w14:textId="77777777" w:rsidR="00B405BA" w:rsidRPr="00B405BA" w:rsidRDefault="00B405BA" w:rsidP="00B405BA">
      <w:pPr>
        <w:ind w:firstLine="720"/>
        <w:jc w:val="both"/>
        <w:rPr>
          <w:color w:val="000000"/>
          <w:sz w:val="24"/>
          <w:szCs w:val="24"/>
        </w:rPr>
      </w:pPr>
      <w:r w:rsidRPr="00B405BA">
        <w:rPr>
          <w:sz w:val="24"/>
          <w:szCs w:val="24"/>
        </w:rPr>
        <w:t xml:space="preserve">- на 2020 год в сумме 21529,4 тысяч рублей или 9,9 процентов объема доходов (без учета безвозмездных поступлений и поступлений налога на доходы физических лиц по дополнительному нормативу отчислений). Источником финансирования дефицита бюджета Арамильского городского </w:t>
      </w:r>
      <w:r w:rsidRPr="00B405BA">
        <w:rPr>
          <w:color w:val="000000"/>
          <w:sz w:val="24"/>
          <w:szCs w:val="24"/>
        </w:rPr>
        <w:t>округа установить привлечение остатков денежных средств на счетах бюджета на 01.01.2020 года, получение кредита из областного бюджета, изменение остатков на счетах бюджета на 01.01.2021 г.;</w:t>
      </w:r>
    </w:p>
    <w:p w14:paraId="02E9D5B8" w14:textId="77777777" w:rsidR="00B405BA" w:rsidRPr="00B405BA" w:rsidRDefault="00B405BA" w:rsidP="00B405BA">
      <w:pPr>
        <w:ind w:firstLine="720"/>
        <w:jc w:val="both"/>
        <w:rPr>
          <w:color w:val="000000"/>
          <w:sz w:val="24"/>
          <w:szCs w:val="24"/>
        </w:rPr>
      </w:pPr>
      <w:r w:rsidRPr="00B405BA">
        <w:rPr>
          <w:color w:val="000000"/>
          <w:sz w:val="24"/>
          <w:szCs w:val="24"/>
        </w:rPr>
        <w:t xml:space="preserve">- на 2021 год в сумме 21613,7 тысячи рублей или 9,6 процентов объема доходов (без учета безвозмездных поступлений и поступлений налога на доходы физических лиц по дополнительному нормативу отчислений). Источником финансирования дефицита бюджета Арамильского городского округа установить привлечение остатков денежных средств на </w:t>
      </w:r>
      <w:r w:rsidRPr="00B405BA">
        <w:rPr>
          <w:color w:val="000000"/>
          <w:sz w:val="24"/>
          <w:szCs w:val="24"/>
        </w:rPr>
        <w:lastRenderedPageBreak/>
        <w:t>счетах бюджета на 01.01.2021 года, получение кредита из областного бюджета, изменение остатков на счетах бюджета на 01.01.2022 г.»;</w:t>
      </w:r>
    </w:p>
    <w:p w14:paraId="5FB89E54" w14:textId="77777777" w:rsidR="00B405BA" w:rsidRPr="00B405BA" w:rsidRDefault="00B405BA" w:rsidP="00B405BA">
      <w:pPr>
        <w:ind w:firstLine="720"/>
        <w:jc w:val="both"/>
        <w:rPr>
          <w:sz w:val="24"/>
          <w:szCs w:val="24"/>
        </w:rPr>
      </w:pPr>
      <w:r w:rsidRPr="00B405BA">
        <w:rPr>
          <w:sz w:val="24"/>
          <w:szCs w:val="24"/>
        </w:rPr>
        <w:t>«6) общий объем бюджетных ассигнований, направляемых из бюджета Арамильского городского округа на исполнение публичных нормативных обязательств Арамильского городского округа, составляет:</w:t>
      </w:r>
    </w:p>
    <w:p w14:paraId="489ED5FB" w14:textId="77777777" w:rsidR="00B405BA" w:rsidRPr="00B405BA" w:rsidRDefault="00B405BA" w:rsidP="00B405BA">
      <w:pPr>
        <w:ind w:firstLine="720"/>
        <w:jc w:val="both"/>
        <w:rPr>
          <w:sz w:val="24"/>
          <w:szCs w:val="24"/>
        </w:rPr>
      </w:pPr>
      <w:r w:rsidRPr="00B405BA">
        <w:rPr>
          <w:sz w:val="24"/>
          <w:szCs w:val="24"/>
        </w:rPr>
        <w:t>- на 2019 год – 413,4 тысяч рублей;</w:t>
      </w:r>
    </w:p>
    <w:p w14:paraId="1083EA62" w14:textId="77777777" w:rsidR="00B405BA" w:rsidRPr="00B405BA" w:rsidRDefault="00B405BA" w:rsidP="00B405BA">
      <w:pPr>
        <w:ind w:firstLine="720"/>
        <w:jc w:val="both"/>
        <w:rPr>
          <w:sz w:val="24"/>
          <w:szCs w:val="24"/>
        </w:rPr>
      </w:pPr>
      <w:r w:rsidRPr="00B405BA">
        <w:rPr>
          <w:sz w:val="24"/>
          <w:szCs w:val="24"/>
        </w:rPr>
        <w:t>- на 2020 год – 367,5 тысяч рублей;</w:t>
      </w:r>
    </w:p>
    <w:p w14:paraId="2FC3702B" w14:textId="77777777" w:rsidR="00B405BA" w:rsidRPr="00B405BA" w:rsidRDefault="00B405BA" w:rsidP="00B405BA">
      <w:pPr>
        <w:ind w:firstLine="720"/>
        <w:jc w:val="both"/>
        <w:rPr>
          <w:sz w:val="24"/>
          <w:szCs w:val="24"/>
        </w:rPr>
      </w:pPr>
      <w:r w:rsidRPr="00B405BA">
        <w:rPr>
          <w:sz w:val="24"/>
          <w:szCs w:val="24"/>
        </w:rPr>
        <w:t>- на 2021 год – 368,2 тысяч рублей.»;</w:t>
      </w:r>
    </w:p>
    <w:p w14:paraId="77B2EECB" w14:textId="77777777" w:rsidR="00B405BA" w:rsidRPr="00B405BA" w:rsidRDefault="00B405BA" w:rsidP="00B405BA">
      <w:pPr>
        <w:ind w:firstLine="720"/>
        <w:jc w:val="both"/>
        <w:rPr>
          <w:sz w:val="24"/>
          <w:szCs w:val="24"/>
        </w:rPr>
      </w:pPr>
      <w:r w:rsidRPr="00B405BA">
        <w:rPr>
          <w:sz w:val="24"/>
          <w:szCs w:val="24"/>
        </w:rPr>
        <w:t>«9) общий объем бюджетных ассигнований муниципального дорожного фонда составляет:</w:t>
      </w:r>
    </w:p>
    <w:p w14:paraId="267FE566" w14:textId="77777777" w:rsidR="00B405BA" w:rsidRPr="00B405BA" w:rsidRDefault="00B405BA" w:rsidP="00B405BA">
      <w:pPr>
        <w:ind w:firstLine="720"/>
        <w:jc w:val="both"/>
        <w:rPr>
          <w:sz w:val="24"/>
          <w:szCs w:val="24"/>
        </w:rPr>
      </w:pPr>
      <w:r w:rsidRPr="00B405BA">
        <w:rPr>
          <w:sz w:val="24"/>
          <w:szCs w:val="24"/>
        </w:rPr>
        <w:t>- в 2019 году – 55078,0 тысяч рублей;</w:t>
      </w:r>
    </w:p>
    <w:p w14:paraId="13903314" w14:textId="77777777" w:rsidR="00B405BA" w:rsidRPr="00B405BA" w:rsidRDefault="00B405BA" w:rsidP="00B405BA">
      <w:pPr>
        <w:ind w:firstLine="720"/>
        <w:jc w:val="both"/>
        <w:rPr>
          <w:sz w:val="24"/>
          <w:szCs w:val="24"/>
        </w:rPr>
      </w:pPr>
      <w:r w:rsidRPr="00B405BA">
        <w:rPr>
          <w:sz w:val="24"/>
          <w:szCs w:val="24"/>
        </w:rPr>
        <w:t>- в 2020 году – 5775,7 тысяч рублей;</w:t>
      </w:r>
    </w:p>
    <w:p w14:paraId="1E044283" w14:textId="77777777" w:rsidR="00B405BA" w:rsidRPr="00B405BA" w:rsidRDefault="00B405BA" w:rsidP="00B405BA">
      <w:pPr>
        <w:ind w:firstLine="720"/>
        <w:jc w:val="both"/>
        <w:rPr>
          <w:sz w:val="24"/>
          <w:szCs w:val="24"/>
        </w:rPr>
      </w:pPr>
      <w:r w:rsidRPr="00B405BA">
        <w:rPr>
          <w:sz w:val="24"/>
          <w:szCs w:val="24"/>
        </w:rPr>
        <w:t>- в 2021 году – 9529,6 тысяч рублей;</w:t>
      </w:r>
    </w:p>
    <w:p w14:paraId="24785091" w14:textId="77777777" w:rsidR="00B405BA" w:rsidRPr="00B405BA" w:rsidRDefault="00B405BA" w:rsidP="00B405BA">
      <w:pPr>
        <w:ind w:firstLine="720"/>
        <w:jc w:val="both"/>
        <w:rPr>
          <w:sz w:val="24"/>
          <w:szCs w:val="24"/>
        </w:rPr>
      </w:pPr>
      <w:r w:rsidRPr="00B405BA">
        <w:rPr>
          <w:sz w:val="24"/>
          <w:szCs w:val="24"/>
        </w:rPr>
        <w:t xml:space="preserve"> «10) общий объем бюджетных ассигнований, направляемых из бюджета городского округа на финансовое обеспечение муниципальных программ, составляет:</w:t>
      </w:r>
    </w:p>
    <w:p w14:paraId="36B78E43" w14:textId="77777777" w:rsidR="00B405BA" w:rsidRPr="00B405BA" w:rsidRDefault="00B405BA" w:rsidP="00B405BA">
      <w:pPr>
        <w:ind w:firstLine="720"/>
        <w:jc w:val="both"/>
        <w:rPr>
          <w:sz w:val="24"/>
          <w:szCs w:val="24"/>
        </w:rPr>
      </w:pPr>
      <w:r w:rsidRPr="00B405BA">
        <w:rPr>
          <w:sz w:val="24"/>
          <w:szCs w:val="24"/>
        </w:rPr>
        <w:t>- в 2019 году – 1483685,0 тысяч рублей;</w:t>
      </w:r>
    </w:p>
    <w:p w14:paraId="3AD97409" w14:textId="77777777" w:rsidR="00B405BA" w:rsidRPr="00B405BA" w:rsidRDefault="00B405BA" w:rsidP="00B405BA">
      <w:pPr>
        <w:ind w:firstLine="720"/>
        <w:jc w:val="both"/>
        <w:rPr>
          <w:sz w:val="24"/>
          <w:szCs w:val="24"/>
        </w:rPr>
      </w:pPr>
      <w:r w:rsidRPr="00B405BA">
        <w:rPr>
          <w:sz w:val="24"/>
          <w:szCs w:val="24"/>
        </w:rPr>
        <w:t>- в 2020 году – 1020275,6 тысяч рублей;</w:t>
      </w:r>
    </w:p>
    <w:p w14:paraId="434552FD" w14:textId="77777777" w:rsidR="00B405BA" w:rsidRPr="00B405BA" w:rsidRDefault="00B405BA" w:rsidP="00B405BA">
      <w:pPr>
        <w:ind w:firstLine="720"/>
        <w:jc w:val="both"/>
        <w:rPr>
          <w:sz w:val="24"/>
          <w:szCs w:val="24"/>
        </w:rPr>
      </w:pPr>
      <w:r w:rsidRPr="00B405BA">
        <w:rPr>
          <w:sz w:val="24"/>
          <w:szCs w:val="24"/>
        </w:rPr>
        <w:t>- в 2021 году – 702948,8 тысяч рублей.».</w:t>
      </w:r>
    </w:p>
    <w:p w14:paraId="558D85F5" w14:textId="77777777" w:rsidR="00B405BA" w:rsidRPr="00B405BA" w:rsidRDefault="00B405BA" w:rsidP="00B405BA">
      <w:pPr>
        <w:ind w:firstLine="720"/>
        <w:jc w:val="both"/>
        <w:rPr>
          <w:sz w:val="24"/>
          <w:szCs w:val="24"/>
        </w:rPr>
      </w:pPr>
      <w:r w:rsidRPr="00B405BA">
        <w:rPr>
          <w:sz w:val="24"/>
          <w:szCs w:val="24"/>
        </w:rPr>
        <w:t>2) изложить в новой редакции пункт 2:</w:t>
      </w:r>
    </w:p>
    <w:p w14:paraId="3158DDDF" w14:textId="77777777" w:rsidR="00B405BA" w:rsidRPr="00B405BA" w:rsidRDefault="00B405BA" w:rsidP="00B405BA">
      <w:pPr>
        <w:ind w:firstLine="720"/>
        <w:jc w:val="both"/>
        <w:rPr>
          <w:sz w:val="24"/>
          <w:szCs w:val="24"/>
        </w:rPr>
      </w:pPr>
      <w:r w:rsidRPr="00B405BA">
        <w:rPr>
          <w:sz w:val="24"/>
          <w:szCs w:val="24"/>
        </w:rPr>
        <w:t>«Предоставить муниципальную гарантию Муниципальному унитарному предприятию «Арамиль – тепло»:</w:t>
      </w:r>
    </w:p>
    <w:p w14:paraId="394493FF" w14:textId="77777777" w:rsidR="00B405BA" w:rsidRPr="00B405BA" w:rsidRDefault="00B405BA" w:rsidP="00B405BA">
      <w:pPr>
        <w:ind w:firstLine="720"/>
        <w:jc w:val="both"/>
        <w:rPr>
          <w:sz w:val="24"/>
          <w:szCs w:val="24"/>
        </w:rPr>
      </w:pPr>
      <w:r w:rsidRPr="00B405BA">
        <w:rPr>
          <w:sz w:val="24"/>
          <w:szCs w:val="24"/>
        </w:rPr>
        <w:t>- на погашение задолженности за поставленный газ АО «Уралсевергаз»:</w:t>
      </w:r>
    </w:p>
    <w:p w14:paraId="16EE6B44" w14:textId="77777777" w:rsidR="00B405BA" w:rsidRPr="00B405BA" w:rsidRDefault="00B405BA" w:rsidP="00B405BA">
      <w:pPr>
        <w:ind w:firstLine="720"/>
        <w:jc w:val="both"/>
        <w:rPr>
          <w:sz w:val="24"/>
          <w:szCs w:val="24"/>
        </w:rPr>
      </w:pPr>
      <w:r w:rsidRPr="00B405BA">
        <w:rPr>
          <w:sz w:val="24"/>
          <w:szCs w:val="24"/>
        </w:rPr>
        <w:t>- в 2019 году в сумме до 50000,00 тысяч рублей без права регрессного требования»;</w:t>
      </w:r>
    </w:p>
    <w:p w14:paraId="5395CA12" w14:textId="77777777" w:rsidR="00B405BA" w:rsidRPr="00B405BA" w:rsidRDefault="00B405BA" w:rsidP="00B405BA">
      <w:pPr>
        <w:ind w:firstLine="720"/>
        <w:jc w:val="both"/>
        <w:rPr>
          <w:sz w:val="24"/>
          <w:szCs w:val="24"/>
        </w:rPr>
      </w:pPr>
      <w:r w:rsidRPr="00B405BA">
        <w:rPr>
          <w:sz w:val="24"/>
          <w:szCs w:val="24"/>
        </w:rPr>
        <w:t>- в 2021 году в сумме до 20000,00 тысяч рублей без права регрессного требования».</w:t>
      </w:r>
    </w:p>
    <w:p w14:paraId="3476017C" w14:textId="77777777" w:rsidR="00B405BA" w:rsidRPr="00B405BA" w:rsidRDefault="00B405BA" w:rsidP="00B405BA">
      <w:pPr>
        <w:ind w:firstLine="720"/>
        <w:jc w:val="both"/>
        <w:rPr>
          <w:sz w:val="24"/>
          <w:szCs w:val="24"/>
        </w:rPr>
      </w:pPr>
      <w:r w:rsidRPr="00B405BA">
        <w:rPr>
          <w:sz w:val="24"/>
          <w:szCs w:val="24"/>
        </w:rPr>
        <w:t>4. Приложения № 1, 3, 4, 5, 6, 8, 10, 11, 12, 13, 15 Решения Думы Арамильского городского округа от 13 декабря 2018 года № 46/1 «О бюджете Арамильского городского округа на 2019 год и плановый период 2020 и 2021 годов» изложить в новой редакции (Приложения № 1, 2, 3, 4, 5, 6, 7, 8, 9, 10, 11).</w:t>
      </w:r>
    </w:p>
    <w:p w14:paraId="2E23CFEF" w14:textId="77777777" w:rsidR="00B405BA" w:rsidRPr="00B405BA" w:rsidRDefault="00B405BA" w:rsidP="00B405BA">
      <w:pPr>
        <w:autoSpaceDE w:val="0"/>
        <w:autoSpaceDN w:val="0"/>
        <w:adjustRightInd w:val="0"/>
        <w:ind w:firstLine="709"/>
        <w:jc w:val="both"/>
        <w:rPr>
          <w:sz w:val="24"/>
          <w:szCs w:val="24"/>
        </w:rPr>
      </w:pPr>
      <w:r w:rsidRPr="00B405BA">
        <w:rPr>
          <w:sz w:val="24"/>
          <w:szCs w:val="24"/>
        </w:rPr>
        <w:t>5. Настоящее Решение опубликовать в газете «Арамильские вести» и на официальном сайте Арамильского городского округа.</w:t>
      </w:r>
    </w:p>
    <w:p w14:paraId="2EECCE28" w14:textId="77777777" w:rsidR="00B405BA" w:rsidRPr="00B405BA" w:rsidRDefault="00B405BA" w:rsidP="00B405BA">
      <w:pPr>
        <w:autoSpaceDE w:val="0"/>
        <w:autoSpaceDN w:val="0"/>
        <w:adjustRightInd w:val="0"/>
        <w:ind w:firstLine="720"/>
        <w:jc w:val="both"/>
        <w:rPr>
          <w:sz w:val="24"/>
          <w:szCs w:val="24"/>
        </w:rPr>
      </w:pPr>
      <w:r w:rsidRPr="00B405BA">
        <w:rPr>
          <w:sz w:val="24"/>
          <w:szCs w:val="24"/>
        </w:rPr>
        <w:t>6. Контроль исполнения настоящего Решения возложить на комиссию по бюджету, экономике, финансам и промышленности (Аксенова А.А.).</w:t>
      </w:r>
    </w:p>
    <w:p w14:paraId="4E6385F2" w14:textId="31985B78" w:rsidR="00B405BA" w:rsidRPr="00B405BA" w:rsidRDefault="00B405BA" w:rsidP="00A73D45">
      <w:pPr>
        <w:tabs>
          <w:tab w:val="left" w:pos="7371"/>
        </w:tabs>
        <w:jc w:val="both"/>
        <w:rPr>
          <w:sz w:val="24"/>
          <w:szCs w:val="24"/>
        </w:rPr>
      </w:pPr>
      <w:r w:rsidRPr="00B405BA">
        <w:rPr>
          <w:sz w:val="24"/>
          <w:szCs w:val="24"/>
        </w:rPr>
        <w:t>Председатель Думы</w:t>
      </w:r>
      <w:r w:rsidR="00A73D45">
        <w:rPr>
          <w:sz w:val="24"/>
          <w:szCs w:val="24"/>
        </w:rPr>
        <w:t xml:space="preserve"> </w:t>
      </w:r>
      <w:r w:rsidRPr="00B405BA">
        <w:rPr>
          <w:sz w:val="24"/>
          <w:szCs w:val="24"/>
        </w:rPr>
        <w:t>Арамильского городского округа</w:t>
      </w:r>
      <w:r w:rsidRPr="00B405BA">
        <w:rPr>
          <w:sz w:val="24"/>
          <w:szCs w:val="24"/>
        </w:rPr>
        <w:tab/>
        <w:t>С.П. Мезенова</w:t>
      </w:r>
    </w:p>
    <w:p w14:paraId="0A49E9C2" w14:textId="5C50F318" w:rsidR="00B405BA" w:rsidRDefault="00B405BA" w:rsidP="00B405BA">
      <w:pPr>
        <w:tabs>
          <w:tab w:val="left" w:pos="7230"/>
        </w:tabs>
        <w:jc w:val="both"/>
        <w:rPr>
          <w:sz w:val="24"/>
          <w:szCs w:val="24"/>
        </w:rPr>
      </w:pPr>
      <w:r w:rsidRPr="00B405BA">
        <w:rPr>
          <w:sz w:val="24"/>
          <w:szCs w:val="24"/>
        </w:rPr>
        <w:t>Глава Арамильского городского округа</w:t>
      </w:r>
      <w:r w:rsidRPr="00B405BA">
        <w:rPr>
          <w:sz w:val="24"/>
          <w:szCs w:val="24"/>
        </w:rPr>
        <w:tab/>
        <w:t>В.Ю. Никитенко</w:t>
      </w:r>
      <w:bookmarkEnd w:id="29"/>
    </w:p>
    <w:p w14:paraId="288AD43C" w14:textId="06C8D59D" w:rsidR="00310920" w:rsidRPr="00B405BA" w:rsidRDefault="00310920" w:rsidP="00B405BA">
      <w:pPr>
        <w:tabs>
          <w:tab w:val="left" w:pos="7230"/>
        </w:tabs>
        <w:jc w:val="both"/>
        <w:rPr>
          <w:sz w:val="28"/>
          <w:szCs w:val="28"/>
        </w:rPr>
      </w:pPr>
      <w:r>
        <w:rPr>
          <w:sz w:val="24"/>
          <w:szCs w:val="24"/>
        </w:rPr>
        <w:t>(Приложения прилагаются).</w:t>
      </w:r>
    </w:p>
    <w:p w14:paraId="257CD216" w14:textId="77777777" w:rsidR="00A73D45" w:rsidRDefault="00A73D45" w:rsidP="00A73D45">
      <w:pPr>
        <w:pStyle w:val="ConsPlusNormal"/>
        <w:widowControl/>
        <w:spacing w:before="60"/>
        <w:ind w:firstLine="709"/>
        <w:jc w:val="both"/>
        <w:rPr>
          <w:rFonts w:ascii="Times New Roman" w:hAnsi="Times New Roman" w:cs="Times New Roman"/>
          <w:sz w:val="24"/>
          <w:szCs w:val="24"/>
        </w:rPr>
      </w:pPr>
      <w:bookmarkStart w:id="30" w:name="_Hlk28597601"/>
      <w:r w:rsidRPr="0071188A">
        <w:rPr>
          <w:rFonts w:ascii="Times New Roman" w:hAnsi="Times New Roman" w:cs="Times New Roman"/>
          <w:sz w:val="24"/>
          <w:szCs w:val="24"/>
        </w:rPr>
        <w:t>ГОЛОСОВАНИЕ:</w:t>
      </w:r>
      <w:r w:rsidRPr="0071188A">
        <w:rPr>
          <w:rFonts w:ascii="Times New Roman" w:hAnsi="Times New Roman" w:cs="Times New Roman"/>
          <w:sz w:val="24"/>
          <w:szCs w:val="24"/>
        </w:rPr>
        <w:tab/>
        <w:t>Единогласное. Решение принято.</w:t>
      </w:r>
    </w:p>
    <w:p w14:paraId="0177738E" w14:textId="3D8CA514" w:rsidR="003F57EA" w:rsidRDefault="00655C6F" w:rsidP="00655C6F">
      <w:pPr>
        <w:spacing w:before="120"/>
        <w:jc w:val="both"/>
        <w:rPr>
          <w:rFonts w:eastAsia="Calibri"/>
          <w:sz w:val="24"/>
          <w:szCs w:val="24"/>
          <w:lang w:eastAsia="en-US"/>
        </w:rPr>
      </w:pPr>
      <w:bookmarkStart w:id="31" w:name="_Hlk28597668"/>
      <w:bookmarkEnd w:id="30"/>
      <w:r>
        <w:rPr>
          <w:b/>
          <w:sz w:val="24"/>
          <w:szCs w:val="24"/>
          <w:lang w:val="en-US"/>
        </w:rPr>
        <w:t>V</w:t>
      </w:r>
      <w:r w:rsidRPr="00835B74">
        <w:rPr>
          <w:b/>
          <w:sz w:val="24"/>
          <w:szCs w:val="24"/>
        </w:rPr>
        <w:t xml:space="preserve">. По </w:t>
      </w:r>
      <w:r>
        <w:rPr>
          <w:b/>
          <w:sz w:val="24"/>
          <w:szCs w:val="24"/>
        </w:rPr>
        <w:t>пят</w:t>
      </w:r>
      <w:r w:rsidRPr="00835B74">
        <w:rPr>
          <w:b/>
          <w:sz w:val="24"/>
          <w:szCs w:val="24"/>
        </w:rPr>
        <w:t xml:space="preserve">ому вопросу слушали </w:t>
      </w:r>
      <w:r w:rsidR="00800138">
        <w:rPr>
          <w:b/>
          <w:sz w:val="24"/>
          <w:szCs w:val="24"/>
        </w:rPr>
        <w:t>Живилова Д</w:t>
      </w:r>
      <w:r w:rsidRPr="00835B74">
        <w:rPr>
          <w:b/>
          <w:sz w:val="24"/>
          <w:szCs w:val="24"/>
        </w:rPr>
        <w:t xml:space="preserve"> М., </w:t>
      </w:r>
      <w:r>
        <w:rPr>
          <w:rFonts w:eastAsia="Calibri"/>
          <w:sz w:val="24"/>
          <w:szCs w:val="24"/>
          <w:lang w:eastAsia="en-US"/>
        </w:rPr>
        <w:t>о</w:t>
      </w:r>
      <w:r w:rsidR="00800138">
        <w:rPr>
          <w:rFonts w:eastAsia="Calibri"/>
          <w:sz w:val="24"/>
          <w:szCs w:val="24"/>
          <w:lang w:eastAsia="en-US"/>
        </w:rPr>
        <w:t xml:space="preserve"> </w:t>
      </w:r>
      <w:r w:rsidR="00800138" w:rsidRPr="004C13FC">
        <w:rPr>
          <w:rFonts w:eastAsia="Calibri"/>
          <w:sz w:val="24"/>
          <w:szCs w:val="24"/>
          <w:lang w:eastAsia="en-US"/>
        </w:rPr>
        <w:t xml:space="preserve">внесении </w:t>
      </w:r>
      <w:bookmarkEnd w:id="31"/>
      <w:r w:rsidR="00800138" w:rsidRPr="004C13FC">
        <w:rPr>
          <w:rFonts w:eastAsia="Calibri"/>
          <w:sz w:val="24"/>
          <w:szCs w:val="24"/>
          <w:lang w:eastAsia="en-US"/>
        </w:rPr>
        <w:t>изменений в Решение Думы Арамильского городского округа от 13.06.2019 № 57/11 «Об утверждении Положения о порядке организации и проведения общественных обсуждений по проекту Генерального плана Арамильского городского округа и по проектам, предусматривающим внесение изменений в Генеральный план Арамильского городского округа»</w:t>
      </w:r>
      <w:r w:rsidR="00800138">
        <w:rPr>
          <w:rFonts w:eastAsia="Calibri"/>
          <w:sz w:val="24"/>
          <w:szCs w:val="24"/>
          <w:lang w:eastAsia="en-US"/>
        </w:rPr>
        <w:t>:</w:t>
      </w:r>
    </w:p>
    <w:p w14:paraId="5E722A04" w14:textId="77777777" w:rsidR="00D874CE" w:rsidRPr="00C8071C" w:rsidRDefault="00D874CE" w:rsidP="00D874CE">
      <w:pPr>
        <w:spacing w:before="60"/>
        <w:jc w:val="center"/>
        <w:rPr>
          <w:b/>
          <w:sz w:val="24"/>
          <w:szCs w:val="24"/>
        </w:rPr>
      </w:pPr>
      <w:bookmarkStart w:id="32" w:name="_Hlk28597802"/>
      <w:r w:rsidRPr="00C8071C">
        <w:rPr>
          <w:b/>
          <w:sz w:val="24"/>
          <w:szCs w:val="24"/>
        </w:rPr>
        <w:t>Предложен проект Решения Думы Арамильского городского округа:</w:t>
      </w:r>
    </w:p>
    <w:bookmarkEnd w:id="32"/>
    <w:p w14:paraId="0587A70C" w14:textId="51F8F5E2" w:rsidR="003233A3" w:rsidRPr="003233A3" w:rsidRDefault="003233A3" w:rsidP="003233A3">
      <w:pPr>
        <w:pStyle w:val="afc"/>
        <w:jc w:val="center"/>
        <w:rPr>
          <w:b/>
          <w:i/>
          <w:iCs/>
          <w:szCs w:val="28"/>
        </w:rPr>
      </w:pPr>
      <w:r w:rsidRPr="003233A3">
        <w:rPr>
          <w:b/>
          <w:i/>
          <w:iCs/>
          <w:szCs w:val="28"/>
        </w:rPr>
        <w:t>О внесении изменений в Решение Думы Арамильского городского округа от 13.06.2019 № 57/11 «Об утверждении Положения о порядке организации и проведения общественных обсуждений по проекту Генерального плана Арамильского городского округа и по проектам, предусматривающим внесение изменений в Генеральный план Арамильского городского округа»</w:t>
      </w:r>
    </w:p>
    <w:p w14:paraId="2DC1BC16" w14:textId="196C4744" w:rsidR="003233A3" w:rsidRPr="003233A3" w:rsidRDefault="003233A3" w:rsidP="003233A3">
      <w:pPr>
        <w:ind w:firstLine="709"/>
        <w:jc w:val="both"/>
        <w:rPr>
          <w:sz w:val="24"/>
          <w:szCs w:val="24"/>
        </w:rPr>
      </w:pPr>
      <w:r w:rsidRPr="003233A3">
        <w:rPr>
          <w:sz w:val="24"/>
          <w:szCs w:val="24"/>
        </w:rPr>
        <w:t xml:space="preserve">Руководствуясь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на основании Экспертного заключения Государственно-правового Департамента Губернатора Свердловской области и Правительства </w:t>
      </w:r>
      <w:r w:rsidRPr="003233A3">
        <w:rPr>
          <w:sz w:val="24"/>
          <w:szCs w:val="24"/>
        </w:rPr>
        <w:lastRenderedPageBreak/>
        <w:t>Свердловской области от 01 октября 2019 года № 837-ЭЗ, в соответствии со статьей 23 Устава Арамильского городского округа, Дума Арамильского городского округа</w:t>
      </w:r>
      <w:r>
        <w:rPr>
          <w:sz w:val="24"/>
          <w:szCs w:val="24"/>
        </w:rPr>
        <w:t xml:space="preserve"> </w:t>
      </w:r>
      <w:r w:rsidRPr="003233A3">
        <w:rPr>
          <w:b/>
          <w:bCs/>
          <w:sz w:val="24"/>
          <w:szCs w:val="24"/>
        </w:rPr>
        <w:t>РЕШИЛА:</w:t>
      </w:r>
    </w:p>
    <w:p w14:paraId="0B51AE02" w14:textId="77777777" w:rsidR="003233A3" w:rsidRPr="003233A3" w:rsidRDefault="003233A3" w:rsidP="003233A3">
      <w:pPr>
        <w:ind w:right="-2" w:firstLine="709"/>
        <w:jc w:val="both"/>
        <w:rPr>
          <w:sz w:val="24"/>
          <w:szCs w:val="24"/>
        </w:rPr>
      </w:pPr>
      <w:r w:rsidRPr="003233A3">
        <w:rPr>
          <w:sz w:val="24"/>
          <w:szCs w:val="24"/>
        </w:rPr>
        <w:t>1. В Решение Думы Арамильского городского округа от 13.06.2019 года № 57/11 «Об утверждении Положения о порядке организации и проведения общественных обсуждений по проекту Генерального плана Арамильского городского округа и по проектам, предусматривающим внесение изменений в Генеральный план Арамильского городского округ» (далее - Положение) внести следующие изменения:</w:t>
      </w:r>
    </w:p>
    <w:p w14:paraId="578D3082" w14:textId="77777777" w:rsidR="003233A3" w:rsidRPr="003233A3" w:rsidRDefault="003233A3" w:rsidP="003233A3">
      <w:pPr>
        <w:ind w:right="-2" w:firstLine="709"/>
        <w:jc w:val="both"/>
        <w:rPr>
          <w:sz w:val="24"/>
          <w:szCs w:val="24"/>
        </w:rPr>
      </w:pPr>
      <w:bookmarkStart w:id="33" w:name="_Hlk24982942"/>
      <w:r w:rsidRPr="003233A3">
        <w:rPr>
          <w:sz w:val="24"/>
          <w:szCs w:val="24"/>
        </w:rPr>
        <w:t>1.1. Слова в Положении «Приложение к Решению» заменить на «Утверждено Решением»;</w:t>
      </w:r>
    </w:p>
    <w:p w14:paraId="5E8AC464" w14:textId="77777777" w:rsidR="003233A3" w:rsidRPr="003233A3" w:rsidRDefault="003233A3" w:rsidP="003233A3">
      <w:pPr>
        <w:ind w:right="-2" w:firstLine="709"/>
        <w:jc w:val="both"/>
        <w:rPr>
          <w:sz w:val="24"/>
          <w:szCs w:val="24"/>
        </w:rPr>
      </w:pPr>
      <w:r w:rsidRPr="003233A3">
        <w:rPr>
          <w:sz w:val="24"/>
          <w:szCs w:val="24"/>
        </w:rPr>
        <w:t>1.2. Подпункт 3 пункта 3 статьи 2 Положения изложить в новой редакции:</w:t>
      </w:r>
    </w:p>
    <w:p w14:paraId="0C9D1004" w14:textId="77777777" w:rsidR="003233A3" w:rsidRPr="003233A3" w:rsidRDefault="003233A3" w:rsidP="003233A3">
      <w:pPr>
        <w:ind w:right="-2" w:firstLine="709"/>
        <w:jc w:val="both"/>
        <w:rPr>
          <w:sz w:val="24"/>
          <w:szCs w:val="24"/>
        </w:rPr>
      </w:pPr>
      <w:r w:rsidRPr="003233A3">
        <w:rPr>
          <w:sz w:val="24"/>
          <w:szCs w:val="24"/>
        </w:rPr>
        <w:t>«3) оповещает и размещает информацию о проекте посредством размещения на информационных стендах около здания Администрации Арамильского городского округа или в местах массового скопления граждан,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 иными способами, обеспечивающими доступ участников общественных обсуждений к указанной информации, организует проведение экспозиции проекта, подлежащего рассмотрению на общественных обсуждениях;»;</w:t>
      </w:r>
    </w:p>
    <w:p w14:paraId="007C1B36" w14:textId="77777777" w:rsidR="003233A3" w:rsidRPr="003233A3" w:rsidRDefault="003233A3" w:rsidP="003233A3">
      <w:pPr>
        <w:ind w:right="-2" w:firstLine="709"/>
        <w:jc w:val="both"/>
        <w:rPr>
          <w:sz w:val="24"/>
          <w:szCs w:val="24"/>
        </w:rPr>
      </w:pPr>
      <w:r w:rsidRPr="003233A3">
        <w:rPr>
          <w:sz w:val="24"/>
          <w:szCs w:val="24"/>
        </w:rPr>
        <w:t>1.3. Подпункт 1 пункта 5 статьи 3 Положения изложить в новой редакции:</w:t>
      </w:r>
    </w:p>
    <w:p w14:paraId="342C8B1C" w14:textId="77777777" w:rsidR="003233A3" w:rsidRPr="003233A3" w:rsidRDefault="003233A3" w:rsidP="003233A3">
      <w:pPr>
        <w:ind w:right="-2" w:firstLine="709"/>
        <w:jc w:val="both"/>
        <w:rPr>
          <w:sz w:val="24"/>
          <w:szCs w:val="24"/>
        </w:rPr>
      </w:pPr>
      <w:r w:rsidRPr="003233A3">
        <w:rPr>
          <w:sz w:val="24"/>
          <w:szCs w:val="24"/>
        </w:rPr>
        <w:t>«1) информационные стенды устанавливаются около здания Администрации Арамильского городского округа или в местах массового скопления граждан,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Градостроительным кодексом Российской Федерации, иными способами, обеспечивающими доступ участников общественных обсуждений к указанной информации;»;</w:t>
      </w:r>
    </w:p>
    <w:p w14:paraId="2BE17642" w14:textId="77777777" w:rsidR="003233A3" w:rsidRPr="003233A3" w:rsidRDefault="003233A3" w:rsidP="003233A3">
      <w:pPr>
        <w:ind w:right="-2" w:firstLine="709"/>
        <w:jc w:val="both"/>
        <w:rPr>
          <w:sz w:val="24"/>
          <w:szCs w:val="24"/>
        </w:rPr>
      </w:pPr>
      <w:r w:rsidRPr="003233A3">
        <w:rPr>
          <w:sz w:val="24"/>
          <w:szCs w:val="24"/>
        </w:rPr>
        <w:t>1.4. Абзац 2 пункта 6 статьи 3 Положения изложить в новой редакции:</w:t>
      </w:r>
    </w:p>
    <w:p w14:paraId="03829317" w14:textId="77777777" w:rsidR="003233A3" w:rsidRPr="003233A3" w:rsidRDefault="003233A3" w:rsidP="003233A3">
      <w:pPr>
        <w:ind w:firstLine="709"/>
        <w:jc w:val="both"/>
        <w:rPr>
          <w:sz w:val="24"/>
          <w:szCs w:val="24"/>
        </w:rPr>
      </w:pPr>
      <w:r w:rsidRPr="003233A3">
        <w:rPr>
          <w:sz w:val="24"/>
          <w:szCs w:val="24"/>
        </w:rPr>
        <w:t>«Экспозиция или экспозиции размещаются на информационных стендах, оборудованных около здания Администрации Арамильского городского округа или в местах массового скопления граждан,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 иными способами, обеспечивающими доступ участников общественных обсуждений к указанной информации в рабочие дни в часы, указанные в оповещении о начале общественных обсуждений. При наличии возможности по решению организатора общественных обсуждений экспозиция или экспозиции проекта могут проводиться в выходные и нерабочие праздничные дни.»;</w:t>
      </w:r>
    </w:p>
    <w:p w14:paraId="435191AA" w14:textId="77777777" w:rsidR="003233A3" w:rsidRPr="003233A3" w:rsidRDefault="003233A3" w:rsidP="003233A3">
      <w:pPr>
        <w:ind w:firstLine="709"/>
        <w:jc w:val="both"/>
        <w:rPr>
          <w:sz w:val="24"/>
          <w:szCs w:val="24"/>
        </w:rPr>
      </w:pPr>
      <w:r w:rsidRPr="003233A3">
        <w:rPr>
          <w:sz w:val="24"/>
          <w:szCs w:val="24"/>
        </w:rPr>
        <w:t xml:space="preserve">1.5. </w:t>
      </w:r>
      <w:bookmarkStart w:id="34" w:name="_Hlk24370244"/>
      <w:r w:rsidRPr="003233A3">
        <w:rPr>
          <w:sz w:val="24"/>
          <w:szCs w:val="24"/>
        </w:rPr>
        <w:t>В пункте 9 статьи 3 Положения слова «(персональные данные)» исключить.</w:t>
      </w:r>
      <w:bookmarkEnd w:id="34"/>
    </w:p>
    <w:p w14:paraId="2B4E00B6" w14:textId="77777777" w:rsidR="003233A3" w:rsidRPr="003233A3" w:rsidRDefault="003233A3" w:rsidP="003233A3">
      <w:pPr>
        <w:ind w:firstLine="709"/>
        <w:jc w:val="both"/>
        <w:rPr>
          <w:sz w:val="24"/>
          <w:szCs w:val="24"/>
        </w:rPr>
      </w:pPr>
      <w:r w:rsidRPr="003233A3">
        <w:rPr>
          <w:sz w:val="24"/>
          <w:szCs w:val="24"/>
        </w:rPr>
        <w:t>1.6. В пункте 10 статьи 3, пункте 2 статьи 4 Положения слово «отчество» заменить словами «отчество (при наличии)».</w:t>
      </w:r>
    </w:p>
    <w:p w14:paraId="6A7E0F18" w14:textId="77777777" w:rsidR="003233A3" w:rsidRPr="003233A3" w:rsidRDefault="003233A3" w:rsidP="003233A3">
      <w:pPr>
        <w:ind w:right="-2" w:firstLine="709"/>
        <w:jc w:val="both"/>
        <w:rPr>
          <w:sz w:val="24"/>
          <w:szCs w:val="24"/>
        </w:rPr>
      </w:pPr>
      <w:r w:rsidRPr="003233A3">
        <w:rPr>
          <w:sz w:val="24"/>
          <w:szCs w:val="24"/>
        </w:rPr>
        <w:t>2. Опубликовать настоящее Решение в газете «Арамильские вести» и разместить на официальном сайте Арамильского городского округа.</w:t>
      </w:r>
    </w:p>
    <w:p w14:paraId="011608C7" w14:textId="77777777" w:rsidR="003233A3" w:rsidRPr="003233A3" w:rsidRDefault="003233A3" w:rsidP="003233A3">
      <w:pPr>
        <w:ind w:right="-2" w:firstLine="709"/>
        <w:jc w:val="both"/>
        <w:rPr>
          <w:sz w:val="24"/>
          <w:szCs w:val="24"/>
        </w:rPr>
      </w:pPr>
      <w:r w:rsidRPr="003233A3">
        <w:rPr>
          <w:sz w:val="24"/>
          <w:szCs w:val="24"/>
        </w:rPr>
        <w:t>3. Контроль исполнения настоящего Решения возложить на Комиссию по городскому хозяйству и муниципальной собственности (Сурин Д.В.).</w:t>
      </w:r>
    </w:p>
    <w:p w14:paraId="60F47515" w14:textId="3AB92635" w:rsidR="003233A3" w:rsidRPr="003233A3" w:rsidRDefault="003233A3" w:rsidP="0056649B">
      <w:pPr>
        <w:tabs>
          <w:tab w:val="left" w:pos="7371"/>
        </w:tabs>
        <w:spacing w:before="120"/>
        <w:jc w:val="both"/>
        <w:rPr>
          <w:sz w:val="24"/>
          <w:szCs w:val="24"/>
        </w:rPr>
      </w:pPr>
      <w:bookmarkStart w:id="35" w:name="_Hlk24982977"/>
      <w:bookmarkEnd w:id="33"/>
      <w:r w:rsidRPr="003233A3">
        <w:rPr>
          <w:sz w:val="24"/>
          <w:szCs w:val="24"/>
        </w:rPr>
        <w:t>Председатель Думы</w:t>
      </w:r>
      <w:r>
        <w:rPr>
          <w:sz w:val="24"/>
          <w:szCs w:val="24"/>
        </w:rPr>
        <w:t xml:space="preserve"> </w:t>
      </w:r>
      <w:r w:rsidRPr="003233A3">
        <w:rPr>
          <w:sz w:val="24"/>
          <w:szCs w:val="24"/>
        </w:rPr>
        <w:t xml:space="preserve">Арамильского городского округа </w:t>
      </w:r>
      <w:r w:rsidRPr="003233A3">
        <w:rPr>
          <w:sz w:val="24"/>
          <w:szCs w:val="24"/>
        </w:rPr>
        <w:tab/>
        <w:t>С.П. Мезенова</w:t>
      </w:r>
    </w:p>
    <w:p w14:paraId="07B34152" w14:textId="77777777" w:rsidR="003233A3" w:rsidRPr="003233A3" w:rsidRDefault="003233A3" w:rsidP="003233A3">
      <w:pPr>
        <w:tabs>
          <w:tab w:val="left" w:pos="7371"/>
        </w:tabs>
        <w:spacing w:before="100" w:beforeAutospacing="1"/>
        <w:contextualSpacing/>
        <w:jc w:val="both"/>
        <w:rPr>
          <w:sz w:val="24"/>
          <w:szCs w:val="24"/>
        </w:rPr>
      </w:pPr>
      <w:r w:rsidRPr="003233A3">
        <w:rPr>
          <w:sz w:val="24"/>
          <w:szCs w:val="24"/>
        </w:rPr>
        <w:t xml:space="preserve">Глава Арамильского городского округа </w:t>
      </w:r>
      <w:r w:rsidRPr="003233A3">
        <w:rPr>
          <w:sz w:val="24"/>
          <w:szCs w:val="24"/>
        </w:rPr>
        <w:tab/>
        <w:t>В.Ю. Никитенк</w:t>
      </w:r>
      <w:bookmarkEnd w:id="35"/>
      <w:r w:rsidRPr="003233A3">
        <w:rPr>
          <w:sz w:val="24"/>
          <w:szCs w:val="24"/>
        </w:rPr>
        <w:t>о</w:t>
      </w:r>
    </w:p>
    <w:p w14:paraId="07C597DD" w14:textId="77777777" w:rsidR="00125686" w:rsidRDefault="00125686" w:rsidP="00125686">
      <w:pPr>
        <w:pStyle w:val="ConsPlusNormal"/>
        <w:widowControl/>
        <w:spacing w:before="60"/>
        <w:ind w:firstLine="709"/>
        <w:jc w:val="both"/>
        <w:rPr>
          <w:rFonts w:ascii="Times New Roman" w:hAnsi="Times New Roman" w:cs="Times New Roman"/>
          <w:sz w:val="24"/>
          <w:szCs w:val="24"/>
        </w:rPr>
      </w:pPr>
      <w:bookmarkStart w:id="36" w:name="_Hlk28598075"/>
      <w:r w:rsidRPr="0071188A">
        <w:rPr>
          <w:rFonts w:ascii="Times New Roman" w:hAnsi="Times New Roman" w:cs="Times New Roman"/>
          <w:sz w:val="24"/>
          <w:szCs w:val="24"/>
        </w:rPr>
        <w:t>ГОЛОСОВАНИЕ:</w:t>
      </w:r>
      <w:r w:rsidRPr="0071188A">
        <w:rPr>
          <w:rFonts w:ascii="Times New Roman" w:hAnsi="Times New Roman" w:cs="Times New Roman"/>
          <w:sz w:val="24"/>
          <w:szCs w:val="24"/>
        </w:rPr>
        <w:tab/>
        <w:t>Единогласное. Решение принято.</w:t>
      </w:r>
    </w:p>
    <w:bookmarkEnd w:id="36"/>
    <w:p w14:paraId="57A5BF3D" w14:textId="558FBF3D" w:rsidR="00800138" w:rsidRDefault="00027954" w:rsidP="00D874CE">
      <w:pPr>
        <w:spacing w:before="120"/>
        <w:jc w:val="both"/>
        <w:rPr>
          <w:rFonts w:eastAsia="Calibri"/>
          <w:sz w:val="24"/>
          <w:szCs w:val="24"/>
          <w:lang w:eastAsia="en-US"/>
        </w:rPr>
      </w:pPr>
      <w:r>
        <w:rPr>
          <w:b/>
          <w:sz w:val="24"/>
          <w:szCs w:val="24"/>
          <w:lang w:val="en-US"/>
        </w:rPr>
        <w:t>VI</w:t>
      </w:r>
      <w:r w:rsidRPr="00835B74">
        <w:rPr>
          <w:b/>
          <w:sz w:val="24"/>
          <w:szCs w:val="24"/>
        </w:rPr>
        <w:t xml:space="preserve">. По </w:t>
      </w:r>
      <w:r>
        <w:rPr>
          <w:b/>
          <w:sz w:val="24"/>
          <w:szCs w:val="24"/>
        </w:rPr>
        <w:t>шест</w:t>
      </w:r>
      <w:r w:rsidRPr="00835B74">
        <w:rPr>
          <w:b/>
          <w:sz w:val="24"/>
          <w:szCs w:val="24"/>
        </w:rPr>
        <w:t xml:space="preserve">ому вопросу слушали </w:t>
      </w:r>
      <w:r>
        <w:rPr>
          <w:b/>
          <w:sz w:val="24"/>
          <w:szCs w:val="24"/>
        </w:rPr>
        <w:t>Живилова Д</w:t>
      </w:r>
      <w:r w:rsidRPr="00835B74">
        <w:rPr>
          <w:b/>
          <w:sz w:val="24"/>
          <w:szCs w:val="24"/>
        </w:rPr>
        <w:t xml:space="preserve"> М., </w:t>
      </w:r>
      <w:r w:rsidR="007D786A">
        <w:rPr>
          <w:rFonts w:eastAsia="Calibri"/>
          <w:sz w:val="24"/>
          <w:szCs w:val="24"/>
          <w:lang w:eastAsia="en-US"/>
        </w:rPr>
        <w:t>о</w:t>
      </w:r>
      <w:r w:rsidR="007D786A" w:rsidRPr="004C13FC">
        <w:rPr>
          <w:rFonts w:eastAsia="Calibri"/>
          <w:sz w:val="24"/>
          <w:szCs w:val="24"/>
          <w:lang w:eastAsia="en-US"/>
        </w:rPr>
        <w:t>б утверждении Положения о порядке организации и проведения публичных слушаний на территории Арамильского городского округа</w:t>
      </w:r>
      <w:r w:rsidR="007D786A">
        <w:rPr>
          <w:rFonts w:eastAsia="Calibri"/>
          <w:sz w:val="24"/>
          <w:szCs w:val="24"/>
          <w:lang w:eastAsia="en-US"/>
        </w:rPr>
        <w:t>:</w:t>
      </w:r>
    </w:p>
    <w:p w14:paraId="33086CBB" w14:textId="77777777" w:rsidR="007D786A" w:rsidRPr="00C8071C" w:rsidRDefault="007D786A" w:rsidP="007D786A">
      <w:pPr>
        <w:spacing w:before="60"/>
        <w:jc w:val="center"/>
        <w:rPr>
          <w:b/>
          <w:sz w:val="24"/>
          <w:szCs w:val="24"/>
        </w:rPr>
      </w:pPr>
      <w:r w:rsidRPr="00C8071C">
        <w:rPr>
          <w:b/>
          <w:sz w:val="24"/>
          <w:szCs w:val="24"/>
        </w:rPr>
        <w:t>Предложен проект Решения Думы Арамильского городского округа:</w:t>
      </w:r>
    </w:p>
    <w:p w14:paraId="3CCD06A3" w14:textId="77777777" w:rsidR="00027954" w:rsidRPr="007D786A" w:rsidRDefault="00027954" w:rsidP="00027954">
      <w:pPr>
        <w:pStyle w:val="afc"/>
        <w:jc w:val="center"/>
        <w:rPr>
          <w:b/>
          <w:bCs/>
          <w:i/>
          <w:iCs/>
        </w:rPr>
      </w:pPr>
      <w:bookmarkStart w:id="37" w:name="_Hlk27999537"/>
      <w:r w:rsidRPr="007D786A">
        <w:rPr>
          <w:b/>
          <w:bCs/>
          <w:i/>
          <w:iCs/>
        </w:rPr>
        <w:t>Об утверждении Положения о порядке организации и проведения публичных слушаний на территории Арамильского городского округа</w:t>
      </w:r>
    </w:p>
    <w:p w14:paraId="20847A4D" w14:textId="77777777" w:rsidR="00027954" w:rsidRPr="007D786A" w:rsidRDefault="00027954" w:rsidP="00027954">
      <w:pPr>
        <w:pStyle w:val="afc"/>
      </w:pPr>
    </w:p>
    <w:p w14:paraId="7D9E6310" w14:textId="055C1CFF" w:rsidR="00027954" w:rsidRPr="007D786A" w:rsidRDefault="00027954" w:rsidP="003F7CDF">
      <w:pPr>
        <w:pStyle w:val="afc"/>
        <w:ind w:firstLine="709"/>
        <w:jc w:val="both"/>
      </w:pPr>
      <w:r w:rsidRPr="007D786A">
        <w:t>Руководствуясь Федеральным законом от 06 октября 2003 года № 131- ФЗ «Об общих принципах организации местного самоуправления в Российской Федерации», в соответствии со статьей 23 Устава Арамильского городского округа, на основании Экспертных заключений Государственно-правового Департамента Губернатора Свердловской области и Правительства Свердловской области от 28 марта 2019 года № 301-ЭЗ и от 01 октября 2019 года № 836-ЭЗ, с целью совершенствования процедуры публичных слушаний в Арамильском городском округе и реализации прав граждан Арамильского городского округа на осуществление местного самоуправления, Дума Арамильского городского округа</w:t>
      </w:r>
      <w:r w:rsidR="003F7CDF">
        <w:t xml:space="preserve"> </w:t>
      </w:r>
      <w:r w:rsidRPr="007D786A">
        <w:rPr>
          <w:b/>
          <w:bCs/>
        </w:rPr>
        <w:t>РЕШИЛА:</w:t>
      </w:r>
    </w:p>
    <w:p w14:paraId="2772A63C" w14:textId="77777777" w:rsidR="00027954" w:rsidRPr="003F7CDF" w:rsidRDefault="00027954" w:rsidP="003F7CDF">
      <w:pPr>
        <w:pStyle w:val="26"/>
        <w:spacing w:after="0" w:line="240" w:lineRule="auto"/>
        <w:ind w:firstLine="709"/>
        <w:jc w:val="both"/>
        <w:rPr>
          <w:sz w:val="24"/>
          <w:szCs w:val="24"/>
        </w:rPr>
      </w:pPr>
      <w:r w:rsidRPr="003F7CDF">
        <w:rPr>
          <w:sz w:val="24"/>
          <w:szCs w:val="24"/>
        </w:rPr>
        <w:t>1. Утвердить «Положение о порядке организации и проведения публичных слушаний на территории Арамильского городского округа» (прилагается).</w:t>
      </w:r>
    </w:p>
    <w:p w14:paraId="74601513" w14:textId="77777777" w:rsidR="00027954" w:rsidRPr="003F7CDF" w:rsidRDefault="00027954" w:rsidP="003F7CDF">
      <w:pPr>
        <w:pStyle w:val="26"/>
        <w:spacing w:after="0" w:line="240" w:lineRule="auto"/>
        <w:ind w:firstLine="709"/>
        <w:jc w:val="both"/>
        <w:rPr>
          <w:sz w:val="24"/>
          <w:szCs w:val="24"/>
        </w:rPr>
      </w:pPr>
      <w:r w:rsidRPr="003F7CDF">
        <w:rPr>
          <w:sz w:val="24"/>
          <w:szCs w:val="24"/>
        </w:rPr>
        <w:t>2. Признать утратившим силу Решение Думы Арамильского городского округа от 19 апреля 2018 года № 36/2 «Об утверждении Положения о порядке организации и проведения публичных слушаний на территории Арамильского городского округа».</w:t>
      </w:r>
    </w:p>
    <w:p w14:paraId="25156C78" w14:textId="77777777" w:rsidR="00027954" w:rsidRPr="003F7CDF" w:rsidRDefault="00027954" w:rsidP="003F7CDF">
      <w:pPr>
        <w:pStyle w:val="26"/>
        <w:spacing w:after="0" w:line="240" w:lineRule="auto"/>
        <w:ind w:firstLine="709"/>
        <w:jc w:val="both"/>
        <w:rPr>
          <w:sz w:val="24"/>
          <w:szCs w:val="24"/>
        </w:rPr>
      </w:pPr>
      <w:r w:rsidRPr="003F7CDF">
        <w:rPr>
          <w:sz w:val="24"/>
          <w:szCs w:val="24"/>
        </w:rPr>
        <w:t>3. Настоящее Решение опубликовать в газете «Арамильские вести» и на официальном сайте Арамильского городского округа.</w:t>
      </w:r>
    </w:p>
    <w:p w14:paraId="41EF0718" w14:textId="77777777" w:rsidR="00027954" w:rsidRPr="003F7CDF" w:rsidRDefault="00027954" w:rsidP="003F7CDF">
      <w:pPr>
        <w:pStyle w:val="26"/>
        <w:spacing w:after="0" w:line="240" w:lineRule="auto"/>
        <w:ind w:firstLine="709"/>
        <w:jc w:val="both"/>
        <w:rPr>
          <w:sz w:val="24"/>
          <w:szCs w:val="24"/>
        </w:rPr>
      </w:pPr>
      <w:r w:rsidRPr="003F7CDF">
        <w:rPr>
          <w:sz w:val="24"/>
          <w:szCs w:val="24"/>
        </w:rPr>
        <w:t>4. Контроль исполнения настоящего Решения возложить на Комиссию Думы Арамильского городского округа по местному самоуправлению, правовым вопросам и фактам рейдерства (Первухина Т.А.).</w:t>
      </w:r>
    </w:p>
    <w:p w14:paraId="79CE8BAD" w14:textId="21AF818E" w:rsidR="00027954" w:rsidRPr="003F7CDF" w:rsidRDefault="00027954" w:rsidP="003F7CDF">
      <w:pPr>
        <w:tabs>
          <w:tab w:val="left" w:pos="7371"/>
        </w:tabs>
        <w:contextualSpacing/>
        <w:jc w:val="both"/>
        <w:rPr>
          <w:sz w:val="24"/>
          <w:szCs w:val="24"/>
        </w:rPr>
      </w:pPr>
      <w:r w:rsidRPr="003F7CDF">
        <w:rPr>
          <w:sz w:val="24"/>
          <w:szCs w:val="24"/>
        </w:rPr>
        <w:t>Председателя Думы</w:t>
      </w:r>
      <w:r w:rsidR="003F7CDF">
        <w:rPr>
          <w:sz w:val="24"/>
          <w:szCs w:val="24"/>
        </w:rPr>
        <w:t xml:space="preserve"> </w:t>
      </w:r>
      <w:r w:rsidRPr="003F7CDF">
        <w:rPr>
          <w:sz w:val="24"/>
          <w:szCs w:val="24"/>
        </w:rPr>
        <w:t>Арамильского городского округа</w:t>
      </w:r>
      <w:r w:rsidRPr="003F7CDF">
        <w:rPr>
          <w:sz w:val="24"/>
          <w:szCs w:val="24"/>
        </w:rPr>
        <w:tab/>
        <w:t>С.П. Мезенова</w:t>
      </w:r>
    </w:p>
    <w:p w14:paraId="7602F028" w14:textId="7ECF5E11" w:rsidR="00027954" w:rsidRPr="003F7CDF" w:rsidRDefault="00027954" w:rsidP="003F7CDF">
      <w:pPr>
        <w:tabs>
          <w:tab w:val="left" w:pos="7371"/>
        </w:tabs>
        <w:contextualSpacing/>
        <w:jc w:val="both"/>
        <w:rPr>
          <w:sz w:val="24"/>
          <w:szCs w:val="24"/>
        </w:rPr>
      </w:pPr>
      <w:r w:rsidRPr="003F7CDF">
        <w:rPr>
          <w:sz w:val="24"/>
          <w:szCs w:val="24"/>
        </w:rPr>
        <w:t>Глава Арамильского городского округа</w:t>
      </w:r>
      <w:r w:rsidRPr="003F7CDF">
        <w:rPr>
          <w:sz w:val="24"/>
          <w:szCs w:val="24"/>
        </w:rPr>
        <w:tab/>
        <w:t>В.Ю. Никитенко</w:t>
      </w:r>
    </w:p>
    <w:p w14:paraId="125D65A1" w14:textId="77777777" w:rsidR="00FB58BA" w:rsidRDefault="00FB58BA" w:rsidP="00FB58BA">
      <w:pPr>
        <w:pStyle w:val="ConsPlusNormal"/>
        <w:widowControl/>
        <w:spacing w:before="60"/>
        <w:ind w:firstLine="709"/>
        <w:jc w:val="both"/>
        <w:rPr>
          <w:rFonts w:ascii="Times New Roman" w:hAnsi="Times New Roman" w:cs="Times New Roman"/>
          <w:sz w:val="24"/>
          <w:szCs w:val="24"/>
        </w:rPr>
      </w:pPr>
      <w:bookmarkStart w:id="38" w:name="_Hlk28598389"/>
      <w:bookmarkEnd w:id="37"/>
      <w:r w:rsidRPr="0071188A">
        <w:rPr>
          <w:rFonts w:ascii="Times New Roman" w:hAnsi="Times New Roman" w:cs="Times New Roman"/>
          <w:sz w:val="24"/>
          <w:szCs w:val="24"/>
        </w:rPr>
        <w:t>ГОЛОСОВАНИЕ:</w:t>
      </w:r>
      <w:r w:rsidRPr="0071188A">
        <w:rPr>
          <w:rFonts w:ascii="Times New Roman" w:hAnsi="Times New Roman" w:cs="Times New Roman"/>
          <w:sz w:val="24"/>
          <w:szCs w:val="24"/>
        </w:rPr>
        <w:tab/>
        <w:t>Единогласное. Решение принято.</w:t>
      </w:r>
    </w:p>
    <w:p w14:paraId="38AE9E60" w14:textId="2B714F26" w:rsidR="00027954" w:rsidRDefault="00384EEC" w:rsidP="007D786A">
      <w:pPr>
        <w:spacing w:before="120"/>
        <w:jc w:val="both"/>
        <w:rPr>
          <w:rFonts w:eastAsia="Calibri"/>
          <w:sz w:val="24"/>
          <w:szCs w:val="24"/>
          <w:lang w:eastAsia="en-US"/>
        </w:rPr>
      </w:pPr>
      <w:r>
        <w:rPr>
          <w:b/>
          <w:sz w:val="24"/>
          <w:szCs w:val="24"/>
          <w:lang w:val="en-US"/>
        </w:rPr>
        <w:t>V</w:t>
      </w:r>
      <w:r w:rsidR="004D00D4">
        <w:rPr>
          <w:b/>
          <w:sz w:val="24"/>
          <w:szCs w:val="24"/>
          <w:lang w:val="en-US"/>
        </w:rPr>
        <w:t>I</w:t>
      </w:r>
      <w:r>
        <w:rPr>
          <w:b/>
          <w:sz w:val="24"/>
          <w:szCs w:val="24"/>
          <w:lang w:val="en-US"/>
        </w:rPr>
        <w:t>I</w:t>
      </w:r>
      <w:r w:rsidRPr="00835B74">
        <w:rPr>
          <w:b/>
          <w:sz w:val="24"/>
          <w:szCs w:val="24"/>
        </w:rPr>
        <w:t xml:space="preserve">. По </w:t>
      </w:r>
      <w:r w:rsidR="004D00D4">
        <w:rPr>
          <w:b/>
          <w:sz w:val="24"/>
          <w:szCs w:val="24"/>
        </w:rPr>
        <w:t>седьм</w:t>
      </w:r>
      <w:r w:rsidRPr="00835B74">
        <w:rPr>
          <w:b/>
          <w:sz w:val="24"/>
          <w:szCs w:val="24"/>
        </w:rPr>
        <w:t xml:space="preserve">ому вопросу слушали </w:t>
      </w:r>
      <w:r>
        <w:rPr>
          <w:b/>
          <w:sz w:val="24"/>
          <w:szCs w:val="24"/>
        </w:rPr>
        <w:t>Живилова Д</w:t>
      </w:r>
      <w:r w:rsidRPr="00835B74">
        <w:rPr>
          <w:b/>
          <w:sz w:val="24"/>
          <w:szCs w:val="24"/>
        </w:rPr>
        <w:t xml:space="preserve"> М., </w:t>
      </w:r>
      <w:r>
        <w:rPr>
          <w:rFonts w:eastAsia="Calibri"/>
          <w:sz w:val="24"/>
          <w:szCs w:val="24"/>
          <w:lang w:eastAsia="en-US"/>
        </w:rPr>
        <w:t xml:space="preserve">о </w:t>
      </w:r>
      <w:bookmarkEnd w:id="38"/>
      <w:r w:rsidRPr="00384EEC">
        <w:rPr>
          <w:rFonts w:eastAsia="Calibri"/>
          <w:sz w:val="24"/>
          <w:szCs w:val="24"/>
          <w:lang w:eastAsia="en-US"/>
        </w:rPr>
        <w:t>внесении изменений в Решение Думы Арамильского городского округа от 13.06.2019 № 57/12 «Об утверждении Положения о порядке организации и проведения общественных обсуждений по проекту правил благоустройства территории Арамильского городского округа и по проектам, предусматривающим внесение изменений в правила благоустройства территории Арамильского городского округа»</w:t>
      </w:r>
      <w:r w:rsidR="004D00D4">
        <w:rPr>
          <w:rFonts w:eastAsia="Calibri"/>
          <w:sz w:val="24"/>
          <w:szCs w:val="24"/>
          <w:lang w:eastAsia="en-US"/>
        </w:rPr>
        <w:t>:</w:t>
      </w:r>
    </w:p>
    <w:p w14:paraId="298343CE" w14:textId="77777777" w:rsidR="004D00D4" w:rsidRPr="00C8071C" w:rsidRDefault="004D00D4" w:rsidP="004D00D4">
      <w:pPr>
        <w:spacing w:before="60"/>
        <w:jc w:val="center"/>
        <w:rPr>
          <w:b/>
          <w:sz w:val="24"/>
          <w:szCs w:val="24"/>
        </w:rPr>
      </w:pPr>
      <w:r w:rsidRPr="00C8071C">
        <w:rPr>
          <w:b/>
          <w:sz w:val="24"/>
          <w:szCs w:val="24"/>
        </w:rPr>
        <w:t>Предложен проект Решения Думы Арамильского городского округа:</w:t>
      </w:r>
    </w:p>
    <w:p w14:paraId="00BE3228" w14:textId="21D915F4" w:rsidR="004D00D4" w:rsidRPr="004D00D4" w:rsidRDefault="004D00D4" w:rsidP="004D00D4">
      <w:pPr>
        <w:pStyle w:val="afc"/>
        <w:jc w:val="center"/>
        <w:rPr>
          <w:b/>
          <w:bCs/>
          <w:i/>
          <w:iCs/>
        </w:rPr>
      </w:pPr>
      <w:r w:rsidRPr="004D00D4">
        <w:rPr>
          <w:b/>
          <w:bCs/>
          <w:i/>
          <w:iCs/>
        </w:rPr>
        <w:t>О внесении изменений в Решение Думы Арамильского городского округа от 13.06.2019 № 57/12 «Об утверждении Положения о порядке организации и проведения общественных обсуждений по проекту Правил благоустройства территории Арамильского городского округа и по проектам, предусматривающим внесение изменений в правила благоустройства территории Арамильского городского округа»</w:t>
      </w:r>
    </w:p>
    <w:p w14:paraId="78A730ED" w14:textId="16CD7DBB" w:rsidR="004D00D4" w:rsidRPr="004D00D4" w:rsidRDefault="004D00D4" w:rsidP="004D00D4">
      <w:pPr>
        <w:pStyle w:val="afc"/>
        <w:ind w:firstLine="709"/>
        <w:jc w:val="both"/>
      </w:pPr>
      <w:r w:rsidRPr="004D00D4">
        <w:t>Руководствуясь Федеральным законом от 06 октября 2003 года № 131- ФЗ «Об общих принципах организации местного самоуправления в Российской Федерации», на основании Экспертного заключения Государственно-правового Департамента Губернатора Свердловской области и Правительства Свердловской области от 01 октября 2019 года № 838-ЭЗ , в соответствии со статьей 23 Устава Арамильского городского округа, Дума Арамильского городского округа</w:t>
      </w:r>
      <w:r>
        <w:t xml:space="preserve"> </w:t>
      </w:r>
      <w:r w:rsidRPr="004D00D4">
        <w:rPr>
          <w:b/>
          <w:bCs/>
        </w:rPr>
        <w:t>РЕШИЛА:</w:t>
      </w:r>
    </w:p>
    <w:p w14:paraId="2A133391" w14:textId="77777777" w:rsidR="004D00D4" w:rsidRPr="004D00D4" w:rsidRDefault="004D00D4" w:rsidP="001F5A22">
      <w:pPr>
        <w:pStyle w:val="26"/>
        <w:spacing w:after="0" w:line="240" w:lineRule="auto"/>
        <w:ind w:firstLine="709"/>
        <w:jc w:val="both"/>
        <w:rPr>
          <w:sz w:val="24"/>
          <w:szCs w:val="24"/>
        </w:rPr>
      </w:pPr>
      <w:r w:rsidRPr="004D00D4">
        <w:rPr>
          <w:sz w:val="24"/>
          <w:szCs w:val="24"/>
        </w:rPr>
        <w:t>1. В Решение Думы Арамильского городского округа от 13 июня 2019 года № 57/12 «Об утверждении Положения о порядке организации и проведения общественных обсуждений по проекту Правил благоустройства территории Арамильского городского округа и по проектам, предусматривающим внесение изменений в правила благоустройства территории Арамильского городского округа» внести следующие изменения:</w:t>
      </w:r>
    </w:p>
    <w:p w14:paraId="3DADF7ED" w14:textId="77777777" w:rsidR="004D00D4" w:rsidRPr="004D00D4" w:rsidRDefault="004D00D4" w:rsidP="001F5A22">
      <w:pPr>
        <w:ind w:firstLine="709"/>
        <w:contextualSpacing/>
        <w:jc w:val="both"/>
        <w:rPr>
          <w:sz w:val="24"/>
          <w:szCs w:val="24"/>
        </w:rPr>
      </w:pPr>
      <w:r w:rsidRPr="004D00D4">
        <w:rPr>
          <w:sz w:val="24"/>
          <w:szCs w:val="24"/>
        </w:rPr>
        <w:t>1.1. Слова в Положении «Приложение к Решению» заменить на «Утверждено Решением»;</w:t>
      </w:r>
    </w:p>
    <w:p w14:paraId="560D060E" w14:textId="77777777" w:rsidR="004D00D4" w:rsidRPr="004D00D4" w:rsidRDefault="004D00D4" w:rsidP="001F5A22">
      <w:pPr>
        <w:ind w:firstLine="709"/>
        <w:contextualSpacing/>
        <w:jc w:val="both"/>
        <w:rPr>
          <w:sz w:val="24"/>
          <w:szCs w:val="24"/>
        </w:rPr>
      </w:pPr>
      <w:r w:rsidRPr="004D00D4">
        <w:rPr>
          <w:sz w:val="24"/>
          <w:szCs w:val="24"/>
        </w:rPr>
        <w:t>1.2. Подпункт 2 пункта 3 статьи 7 Положения изложить в новой редакции:</w:t>
      </w:r>
    </w:p>
    <w:p w14:paraId="4CAE2173" w14:textId="77777777" w:rsidR="004D00D4" w:rsidRPr="004D00D4" w:rsidRDefault="004D00D4" w:rsidP="001F5A22">
      <w:pPr>
        <w:ind w:firstLine="709"/>
        <w:contextualSpacing/>
        <w:jc w:val="both"/>
        <w:rPr>
          <w:sz w:val="24"/>
          <w:szCs w:val="24"/>
        </w:rPr>
      </w:pPr>
      <w:r w:rsidRPr="004D00D4">
        <w:rPr>
          <w:sz w:val="24"/>
          <w:szCs w:val="24"/>
        </w:rPr>
        <w:t xml:space="preserve">«2) Оповещение о начале проведения общественных обсуждений размещается на информационных стендах, оборудованных около здания Администрации Арамильского городского округа или в местах массового скопления граждан, расположенных на территории, в отношении которой подготовлены соответствующие проекты, и (или) в границах </w:t>
      </w:r>
      <w:r w:rsidRPr="004D00D4">
        <w:rPr>
          <w:sz w:val="24"/>
          <w:szCs w:val="24"/>
        </w:rPr>
        <w:lastRenderedPageBreak/>
        <w:t>территориальных зон и (или) земельных участков, указанных в части 3 статьи 5.1 Градостроительного кодекса Российской Федерации, иными способами, обеспечивающими доступ участников общественных обсуждений к указанной информации, организует проведение экспозиции проекта, подлежащего рассмотрению на общественных обсуждениях.»;</w:t>
      </w:r>
    </w:p>
    <w:p w14:paraId="4F4614DD" w14:textId="77777777" w:rsidR="004D00D4" w:rsidRPr="004D00D4" w:rsidRDefault="004D00D4" w:rsidP="001F5A22">
      <w:pPr>
        <w:ind w:firstLine="709"/>
        <w:contextualSpacing/>
        <w:jc w:val="both"/>
        <w:rPr>
          <w:sz w:val="24"/>
          <w:szCs w:val="24"/>
        </w:rPr>
      </w:pPr>
      <w:r w:rsidRPr="004D00D4">
        <w:rPr>
          <w:sz w:val="24"/>
          <w:szCs w:val="24"/>
        </w:rPr>
        <w:t>1.3. Подпункт 1 пункта 4 статьи 7 Положения изложить в новой редакции:</w:t>
      </w:r>
    </w:p>
    <w:p w14:paraId="4E9B4531" w14:textId="77777777" w:rsidR="004D00D4" w:rsidRPr="004D00D4" w:rsidRDefault="004D00D4" w:rsidP="001F5A22">
      <w:pPr>
        <w:ind w:firstLine="709"/>
        <w:contextualSpacing/>
        <w:jc w:val="both"/>
        <w:rPr>
          <w:sz w:val="24"/>
          <w:szCs w:val="24"/>
        </w:rPr>
      </w:pPr>
      <w:r w:rsidRPr="004D00D4">
        <w:rPr>
          <w:sz w:val="24"/>
          <w:szCs w:val="24"/>
        </w:rPr>
        <w:t>«1) информационные стенды устанавливаются около здания Администрации Арамильского городского округа или в местах массового скопления граждан,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Градостроительным кодексом Российской Федерации, иными способами, обеспечивающими доступ участников общественных обсуждений к указанной информации;»;</w:t>
      </w:r>
    </w:p>
    <w:p w14:paraId="35BA39A6" w14:textId="77777777" w:rsidR="004D00D4" w:rsidRPr="004D00D4" w:rsidRDefault="004D00D4" w:rsidP="001F5A22">
      <w:pPr>
        <w:ind w:firstLine="709"/>
        <w:contextualSpacing/>
        <w:jc w:val="both"/>
        <w:rPr>
          <w:sz w:val="24"/>
          <w:szCs w:val="24"/>
        </w:rPr>
      </w:pPr>
      <w:r w:rsidRPr="004D00D4">
        <w:rPr>
          <w:sz w:val="24"/>
          <w:szCs w:val="24"/>
        </w:rPr>
        <w:t>1.4. Абзац второй и третий пункта 5 статьи 7 Положения изложить в новой редакции:</w:t>
      </w:r>
    </w:p>
    <w:p w14:paraId="44426EC5" w14:textId="77777777" w:rsidR="004D00D4" w:rsidRPr="004D00D4" w:rsidRDefault="004D00D4" w:rsidP="001F5A22">
      <w:pPr>
        <w:ind w:firstLine="709"/>
        <w:contextualSpacing/>
        <w:jc w:val="both"/>
        <w:rPr>
          <w:sz w:val="24"/>
          <w:szCs w:val="24"/>
        </w:rPr>
      </w:pPr>
      <w:r w:rsidRPr="004D00D4">
        <w:rPr>
          <w:sz w:val="24"/>
          <w:szCs w:val="24"/>
        </w:rPr>
        <w:t xml:space="preserve">«Экспозиция или экспозиции </w:t>
      </w:r>
      <w:bookmarkStart w:id="39" w:name="_Hlk24983010"/>
      <w:r w:rsidRPr="004D00D4">
        <w:rPr>
          <w:sz w:val="24"/>
          <w:szCs w:val="24"/>
        </w:rPr>
        <w:t>размещаются на информационных стендах, оборудованных около здания</w:t>
      </w:r>
      <w:bookmarkEnd w:id="39"/>
      <w:r w:rsidRPr="004D00D4">
        <w:rPr>
          <w:sz w:val="24"/>
          <w:szCs w:val="24"/>
        </w:rPr>
        <w:t xml:space="preserve"> Администрации Арамильского городского округа или в местах массового скопления граждан,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 иными способами, обеспечивающими доступ участников общественных обсуждений к указанной информации в рабочие дни в часы, указанные в оповещении о начале общественных обсуждений. При наличии возможности по решению организатора общественных обсуждений экспозиция или экспозиции проекта могут проводиться в выходные и нерабочие праздничные дни.»;</w:t>
      </w:r>
    </w:p>
    <w:p w14:paraId="43A050C3" w14:textId="77777777" w:rsidR="004D00D4" w:rsidRPr="004D00D4" w:rsidRDefault="004D00D4" w:rsidP="001F5A22">
      <w:pPr>
        <w:ind w:firstLine="709"/>
        <w:contextualSpacing/>
        <w:jc w:val="both"/>
        <w:rPr>
          <w:sz w:val="24"/>
          <w:szCs w:val="24"/>
        </w:rPr>
      </w:pPr>
      <w:r w:rsidRPr="004D00D4">
        <w:rPr>
          <w:sz w:val="24"/>
          <w:szCs w:val="24"/>
        </w:rPr>
        <w:t>1.5. В пункте 8 статьи 7 Положения слова «(персональные данные)» исключить.</w:t>
      </w:r>
    </w:p>
    <w:p w14:paraId="78471078" w14:textId="77777777" w:rsidR="004D00D4" w:rsidRPr="004D00D4" w:rsidRDefault="004D00D4" w:rsidP="001F5A22">
      <w:pPr>
        <w:ind w:firstLine="709"/>
        <w:contextualSpacing/>
        <w:jc w:val="both"/>
        <w:rPr>
          <w:sz w:val="24"/>
          <w:szCs w:val="24"/>
        </w:rPr>
      </w:pPr>
      <w:r w:rsidRPr="004D00D4">
        <w:rPr>
          <w:sz w:val="24"/>
          <w:szCs w:val="24"/>
        </w:rPr>
        <w:t>1.6. В пункте 9 статьи 7 Положения слово «отчество» заменить словами «отчество (при наличии)».</w:t>
      </w:r>
    </w:p>
    <w:p w14:paraId="594FBE4F" w14:textId="77777777" w:rsidR="004D00D4" w:rsidRPr="004D00D4" w:rsidRDefault="004D00D4" w:rsidP="001F5A22">
      <w:pPr>
        <w:ind w:firstLine="709"/>
        <w:contextualSpacing/>
        <w:jc w:val="both"/>
        <w:rPr>
          <w:sz w:val="24"/>
          <w:szCs w:val="24"/>
        </w:rPr>
      </w:pPr>
      <w:r w:rsidRPr="004D00D4">
        <w:rPr>
          <w:sz w:val="24"/>
          <w:szCs w:val="24"/>
        </w:rPr>
        <w:t>2. Опубликовать настоящее Решение в газете «Арамильские вести» и разместить на официальном сайте Арамильского городского округа.</w:t>
      </w:r>
    </w:p>
    <w:p w14:paraId="6344BA22" w14:textId="77777777" w:rsidR="004D00D4" w:rsidRPr="004D00D4" w:rsidRDefault="004D00D4" w:rsidP="001F5A22">
      <w:pPr>
        <w:ind w:firstLine="709"/>
        <w:contextualSpacing/>
        <w:jc w:val="both"/>
        <w:rPr>
          <w:sz w:val="24"/>
          <w:szCs w:val="24"/>
        </w:rPr>
      </w:pPr>
      <w:r w:rsidRPr="004D00D4">
        <w:rPr>
          <w:sz w:val="24"/>
          <w:szCs w:val="24"/>
        </w:rPr>
        <w:t>3. Контроль исполнения настоящего Решения возложить на Комиссию по городскому хозяйству и муниципальной собственности (Сурин Д.В.).</w:t>
      </w:r>
    </w:p>
    <w:p w14:paraId="68FED658" w14:textId="53AE1396" w:rsidR="004D00D4" w:rsidRPr="004D00D4" w:rsidRDefault="004D00D4" w:rsidP="001F5A22">
      <w:pPr>
        <w:tabs>
          <w:tab w:val="left" w:pos="7371"/>
        </w:tabs>
        <w:contextualSpacing/>
        <w:jc w:val="both"/>
        <w:rPr>
          <w:sz w:val="24"/>
          <w:szCs w:val="24"/>
        </w:rPr>
      </w:pPr>
      <w:r w:rsidRPr="004D00D4">
        <w:rPr>
          <w:sz w:val="24"/>
          <w:szCs w:val="24"/>
        </w:rPr>
        <w:t>Председатель Думы</w:t>
      </w:r>
      <w:r w:rsidR="001F5A22">
        <w:rPr>
          <w:sz w:val="24"/>
          <w:szCs w:val="24"/>
        </w:rPr>
        <w:t xml:space="preserve"> </w:t>
      </w:r>
      <w:r w:rsidRPr="004D00D4">
        <w:rPr>
          <w:sz w:val="24"/>
          <w:szCs w:val="24"/>
        </w:rPr>
        <w:t xml:space="preserve">Арамильского городского округа </w:t>
      </w:r>
      <w:r w:rsidRPr="004D00D4">
        <w:rPr>
          <w:sz w:val="24"/>
          <w:szCs w:val="24"/>
        </w:rPr>
        <w:tab/>
        <w:t>С.П. Мезенова</w:t>
      </w:r>
    </w:p>
    <w:p w14:paraId="770E1AA3" w14:textId="77777777" w:rsidR="004D00D4" w:rsidRPr="001B392F" w:rsidRDefault="004D00D4" w:rsidP="001F5A22">
      <w:pPr>
        <w:tabs>
          <w:tab w:val="left" w:pos="7371"/>
        </w:tabs>
        <w:contextualSpacing/>
        <w:jc w:val="both"/>
        <w:rPr>
          <w:sz w:val="28"/>
          <w:szCs w:val="28"/>
        </w:rPr>
      </w:pPr>
      <w:r w:rsidRPr="004D00D4">
        <w:rPr>
          <w:sz w:val="24"/>
          <w:szCs w:val="24"/>
        </w:rPr>
        <w:t xml:space="preserve">Глава Арамильского городского округа </w:t>
      </w:r>
      <w:r w:rsidRPr="004D00D4">
        <w:rPr>
          <w:sz w:val="24"/>
          <w:szCs w:val="24"/>
        </w:rPr>
        <w:tab/>
        <w:t>В.Ю. Никитенко</w:t>
      </w:r>
    </w:p>
    <w:p w14:paraId="0E184769" w14:textId="77777777" w:rsidR="00595F65" w:rsidRDefault="00595F65" w:rsidP="00595F65">
      <w:pPr>
        <w:pStyle w:val="ConsPlusNormal"/>
        <w:widowControl/>
        <w:spacing w:before="60"/>
        <w:ind w:firstLine="709"/>
        <w:jc w:val="both"/>
        <w:rPr>
          <w:rFonts w:ascii="Times New Roman" w:hAnsi="Times New Roman" w:cs="Times New Roman"/>
          <w:sz w:val="24"/>
          <w:szCs w:val="24"/>
        </w:rPr>
      </w:pPr>
      <w:bookmarkStart w:id="40" w:name="_Hlk28613656"/>
      <w:r w:rsidRPr="0071188A">
        <w:rPr>
          <w:rFonts w:ascii="Times New Roman" w:hAnsi="Times New Roman" w:cs="Times New Roman"/>
          <w:sz w:val="24"/>
          <w:szCs w:val="24"/>
        </w:rPr>
        <w:t>ГОЛОСОВАНИЕ:</w:t>
      </w:r>
      <w:r w:rsidRPr="0071188A">
        <w:rPr>
          <w:rFonts w:ascii="Times New Roman" w:hAnsi="Times New Roman" w:cs="Times New Roman"/>
          <w:sz w:val="24"/>
          <w:szCs w:val="24"/>
        </w:rPr>
        <w:tab/>
        <w:t>Единогласное. Решение принято.</w:t>
      </w:r>
    </w:p>
    <w:p w14:paraId="34F61E93" w14:textId="490ED84C" w:rsidR="004D00D4" w:rsidRDefault="00595F65" w:rsidP="005E3C31">
      <w:pPr>
        <w:spacing w:before="120"/>
        <w:jc w:val="both"/>
        <w:rPr>
          <w:rFonts w:eastAsia="Calibri"/>
          <w:sz w:val="24"/>
          <w:szCs w:val="24"/>
          <w:lang w:eastAsia="en-US"/>
        </w:rPr>
      </w:pPr>
      <w:bookmarkStart w:id="41" w:name="_Hlk28613679"/>
      <w:bookmarkEnd w:id="40"/>
      <w:r>
        <w:rPr>
          <w:b/>
          <w:sz w:val="24"/>
          <w:szCs w:val="24"/>
          <w:lang w:val="en-US"/>
        </w:rPr>
        <w:t>VIII</w:t>
      </w:r>
      <w:r w:rsidRPr="00835B74">
        <w:rPr>
          <w:b/>
          <w:sz w:val="24"/>
          <w:szCs w:val="24"/>
        </w:rPr>
        <w:t xml:space="preserve">. По </w:t>
      </w:r>
      <w:r>
        <w:rPr>
          <w:b/>
          <w:sz w:val="24"/>
          <w:szCs w:val="24"/>
        </w:rPr>
        <w:t>восьм</w:t>
      </w:r>
      <w:r w:rsidRPr="00835B74">
        <w:rPr>
          <w:b/>
          <w:sz w:val="24"/>
          <w:szCs w:val="24"/>
        </w:rPr>
        <w:t xml:space="preserve">ому вопросу слушали </w:t>
      </w:r>
      <w:r>
        <w:rPr>
          <w:b/>
          <w:sz w:val="24"/>
          <w:szCs w:val="24"/>
        </w:rPr>
        <w:t>Живилова Д</w:t>
      </w:r>
      <w:r w:rsidRPr="00835B74">
        <w:rPr>
          <w:b/>
          <w:sz w:val="24"/>
          <w:szCs w:val="24"/>
        </w:rPr>
        <w:t xml:space="preserve"> М., </w:t>
      </w:r>
      <w:r>
        <w:rPr>
          <w:rFonts w:eastAsia="Calibri"/>
          <w:sz w:val="24"/>
          <w:szCs w:val="24"/>
          <w:lang w:eastAsia="en-US"/>
        </w:rPr>
        <w:t>о</w:t>
      </w:r>
      <w:r w:rsidR="005E3C31" w:rsidRPr="004C13FC">
        <w:rPr>
          <w:rFonts w:eastAsia="Calibri"/>
          <w:sz w:val="24"/>
          <w:szCs w:val="24"/>
          <w:lang w:eastAsia="en-US"/>
        </w:rPr>
        <w:t xml:space="preserve">б </w:t>
      </w:r>
      <w:bookmarkEnd w:id="41"/>
      <w:r w:rsidR="005E3C31" w:rsidRPr="004C13FC">
        <w:rPr>
          <w:rFonts w:eastAsia="Calibri"/>
          <w:sz w:val="24"/>
          <w:szCs w:val="24"/>
          <w:lang w:eastAsia="en-US"/>
        </w:rPr>
        <w:t>утверждении Положения о приватизации муниципального имущества Арамильского городского округа</w:t>
      </w:r>
      <w:r w:rsidR="004F5660">
        <w:rPr>
          <w:rFonts w:eastAsia="Calibri"/>
          <w:sz w:val="24"/>
          <w:szCs w:val="24"/>
          <w:lang w:eastAsia="en-US"/>
        </w:rPr>
        <w:t>:</w:t>
      </w:r>
    </w:p>
    <w:p w14:paraId="05EBD086" w14:textId="77777777" w:rsidR="00547902" w:rsidRPr="00C8071C" w:rsidRDefault="00547902" w:rsidP="00547902">
      <w:pPr>
        <w:spacing w:before="60"/>
        <w:jc w:val="center"/>
        <w:rPr>
          <w:b/>
          <w:sz w:val="24"/>
          <w:szCs w:val="24"/>
        </w:rPr>
      </w:pPr>
      <w:bookmarkStart w:id="42" w:name="_Hlk28613897"/>
      <w:r w:rsidRPr="00C8071C">
        <w:rPr>
          <w:b/>
          <w:sz w:val="24"/>
          <w:szCs w:val="24"/>
        </w:rPr>
        <w:t>Предложен проект Решения Думы Арамильского городского округа:</w:t>
      </w:r>
    </w:p>
    <w:p w14:paraId="5B5CB798" w14:textId="77777777" w:rsidR="0040089F" w:rsidRDefault="0040089F" w:rsidP="0040089F">
      <w:pPr>
        <w:autoSpaceDE w:val="0"/>
        <w:autoSpaceDN w:val="0"/>
        <w:adjustRightInd w:val="0"/>
        <w:jc w:val="center"/>
        <w:rPr>
          <w:b/>
          <w:i/>
          <w:sz w:val="23"/>
          <w:szCs w:val="23"/>
        </w:rPr>
      </w:pPr>
      <w:r w:rsidRPr="0040089F">
        <w:rPr>
          <w:b/>
          <w:i/>
          <w:sz w:val="23"/>
          <w:szCs w:val="23"/>
        </w:rPr>
        <w:t xml:space="preserve">Об </w:t>
      </w:r>
      <w:bookmarkEnd w:id="42"/>
      <w:r w:rsidRPr="0040089F">
        <w:rPr>
          <w:b/>
          <w:i/>
          <w:sz w:val="23"/>
          <w:szCs w:val="23"/>
        </w:rPr>
        <w:t>утверждении Положения о приватизации муниципального имущества</w:t>
      </w:r>
    </w:p>
    <w:p w14:paraId="38644698" w14:textId="0EFC231B" w:rsidR="0040089F" w:rsidRPr="0040089F" w:rsidRDefault="0040089F" w:rsidP="0040089F">
      <w:pPr>
        <w:autoSpaceDE w:val="0"/>
        <w:autoSpaceDN w:val="0"/>
        <w:adjustRightInd w:val="0"/>
        <w:jc w:val="center"/>
        <w:rPr>
          <w:b/>
          <w:i/>
          <w:sz w:val="23"/>
          <w:szCs w:val="23"/>
        </w:rPr>
      </w:pPr>
      <w:r w:rsidRPr="0040089F">
        <w:rPr>
          <w:b/>
          <w:i/>
          <w:sz w:val="23"/>
          <w:szCs w:val="23"/>
        </w:rPr>
        <w:t>Арамильского городского округа</w:t>
      </w:r>
    </w:p>
    <w:p w14:paraId="1ED7642B" w14:textId="2167F308" w:rsidR="0040089F" w:rsidRPr="0040089F" w:rsidRDefault="0040089F" w:rsidP="0040089F">
      <w:pPr>
        <w:autoSpaceDE w:val="0"/>
        <w:autoSpaceDN w:val="0"/>
        <w:adjustRightInd w:val="0"/>
        <w:ind w:firstLine="709"/>
        <w:jc w:val="both"/>
        <w:outlineLvl w:val="0"/>
        <w:rPr>
          <w:b/>
          <w:sz w:val="23"/>
          <w:szCs w:val="23"/>
        </w:rPr>
      </w:pPr>
      <w:r w:rsidRPr="0040089F">
        <w:rPr>
          <w:sz w:val="23"/>
          <w:szCs w:val="23"/>
        </w:rPr>
        <w:t xml:space="preserve">Руководствуясь Федеральным законом от 21 декабря 2001 года № 178- ФЗ «О приватизации государственного и муниципального имущества», Федеральным </w:t>
      </w:r>
      <w:hyperlink r:id="rId8" w:history="1">
        <w:r w:rsidRPr="0040089F">
          <w:rPr>
            <w:sz w:val="23"/>
            <w:szCs w:val="23"/>
          </w:rPr>
          <w:t>законом</w:t>
        </w:r>
      </w:hyperlink>
      <w:r w:rsidRPr="0040089F">
        <w:rPr>
          <w:sz w:val="23"/>
          <w:szCs w:val="23"/>
        </w:rPr>
        <w:t xml:space="preserve">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Положением о Комитете по управлению муниципальным имуществом Арамильского городского округа, утвержденным Решением Думы Арамильского городского округа от 14 декабря 2017 года № 27/9, в соответствии со </w:t>
      </w:r>
      <w:r w:rsidRPr="0040089F">
        <w:rPr>
          <w:rFonts w:eastAsiaTheme="minorHAnsi"/>
          <w:sz w:val="23"/>
          <w:szCs w:val="23"/>
          <w:lang w:eastAsia="en-US"/>
        </w:rPr>
        <w:t>статьями 23 и 33 Устава Арамильского городского округа</w:t>
      </w:r>
      <w:r w:rsidRPr="0040089F">
        <w:rPr>
          <w:iCs/>
          <w:sz w:val="23"/>
          <w:szCs w:val="23"/>
        </w:rPr>
        <w:t>, Дума Арамильского городского округа</w:t>
      </w:r>
      <w:r>
        <w:rPr>
          <w:iCs/>
          <w:sz w:val="23"/>
          <w:szCs w:val="23"/>
        </w:rPr>
        <w:t xml:space="preserve"> </w:t>
      </w:r>
      <w:r w:rsidRPr="0040089F">
        <w:rPr>
          <w:b/>
          <w:sz w:val="23"/>
          <w:szCs w:val="23"/>
        </w:rPr>
        <w:t>РЕШИЛА:</w:t>
      </w:r>
    </w:p>
    <w:p w14:paraId="21DEB576" w14:textId="77777777" w:rsidR="0040089F" w:rsidRPr="0040089F" w:rsidRDefault="0040089F" w:rsidP="0040089F">
      <w:pPr>
        <w:spacing w:after="1" w:line="220" w:lineRule="atLeast"/>
        <w:ind w:firstLine="709"/>
        <w:jc w:val="both"/>
        <w:rPr>
          <w:rFonts w:eastAsiaTheme="minorHAnsi"/>
          <w:sz w:val="23"/>
          <w:szCs w:val="23"/>
          <w:shd w:val="clear" w:color="auto" w:fill="FFFFFF"/>
          <w:lang w:eastAsia="en-US"/>
        </w:rPr>
      </w:pPr>
      <w:r w:rsidRPr="0040089F">
        <w:rPr>
          <w:rFonts w:eastAsiaTheme="minorHAnsi"/>
          <w:sz w:val="23"/>
          <w:szCs w:val="23"/>
          <w:shd w:val="clear" w:color="auto" w:fill="FFFFFF"/>
          <w:lang w:eastAsia="en-US"/>
        </w:rPr>
        <w:t>1. Утвердить Положение о приватизации муниципального имущества Арамильского городского округа (прилагается).</w:t>
      </w:r>
    </w:p>
    <w:p w14:paraId="77E434B9" w14:textId="77777777" w:rsidR="0040089F" w:rsidRPr="0040089F" w:rsidRDefault="0040089F" w:rsidP="0040089F">
      <w:pPr>
        <w:autoSpaceDE w:val="0"/>
        <w:autoSpaceDN w:val="0"/>
        <w:adjustRightInd w:val="0"/>
        <w:ind w:firstLine="709"/>
        <w:jc w:val="both"/>
        <w:rPr>
          <w:rFonts w:eastAsiaTheme="minorHAnsi"/>
          <w:sz w:val="23"/>
          <w:szCs w:val="23"/>
          <w:lang w:eastAsia="en-US"/>
        </w:rPr>
      </w:pPr>
      <w:r w:rsidRPr="0040089F">
        <w:rPr>
          <w:rFonts w:eastAsiaTheme="minorHAnsi"/>
          <w:sz w:val="23"/>
          <w:szCs w:val="23"/>
          <w:lang w:eastAsia="en-US"/>
        </w:rPr>
        <w:t>2. Опубликовать настоящее Решение в газете «Арамильские вести» и разместить на официальном сайте Арамильского городского округа.</w:t>
      </w:r>
    </w:p>
    <w:p w14:paraId="08C79AA4" w14:textId="77777777" w:rsidR="0040089F" w:rsidRPr="0040089F" w:rsidRDefault="0040089F" w:rsidP="0040089F">
      <w:pPr>
        <w:spacing w:after="1" w:line="220" w:lineRule="atLeast"/>
        <w:ind w:firstLine="709"/>
        <w:jc w:val="both"/>
        <w:rPr>
          <w:b/>
          <w:sz w:val="23"/>
          <w:szCs w:val="23"/>
        </w:rPr>
      </w:pPr>
      <w:r w:rsidRPr="0040089F">
        <w:rPr>
          <w:rFonts w:eastAsiaTheme="minorHAnsi"/>
          <w:sz w:val="23"/>
          <w:szCs w:val="23"/>
          <w:lang w:eastAsia="en-US"/>
        </w:rPr>
        <w:t xml:space="preserve">3. Контроль исполнения настоящего Решения возложить </w:t>
      </w:r>
      <w:r w:rsidRPr="0040089F">
        <w:rPr>
          <w:rFonts w:eastAsia="Calibri"/>
          <w:sz w:val="23"/>
          <w:szCs w:val="23"/>
          <w:lang w:eastAsia="en-US"/>
        </w:rPr>
        <w:t>на Комиссию Думы Арамильского городского округа по городскому хозяйству и муниципальной собственности (Сурин Д.В.).</w:t>
      </w:r>
    </w:p>
    <w:p w14:paraId="66A04FEA" w14:textId="2BE33494" w:rsidR="0040089F" w:rsidRPr="0040089F" w:rsidRDefault="0040089F" w:rsidP="0040089F">
      <w:pPr>
        <w:tabs>
          <w:tab w:val="left" w:pos="7371"/>
        </w:tabs>
        <w:autoSpaceDE w:val="0"/>
        <w:autoSpaceDN w:val="0"/>
        <w:adjustRightInd w:val="0"/>
        <w:spacing w:before="60"/>
        <w:jc w:val="both"/>
        <w:rPr>
          <w:sz w:val="23"/>
          <w:szCs w:val="23"/>
        </w:rPr>
      </w:pPr>
      <w:r w:rsidRPr="0040089F">
        <w:rPr>
          <w:sz w:val="23"/>
          <w:szCs w:val="23"/>
        </w:rPr>
        <w:lastRenderedPageBreak/>
        <w:t>Председатель Думы Арамильского городского округа</w:t>
      </w:r>
      <w:r w:rsidRPr="0040089F">
        <w:rPr>
          <w:sz w:val="23"/>
          <w:szCs w:val="23"/>
        </w:rPr>
        <w:tab/>
        <w:t>С.П. Мезенова</w:t>
      </w:r>
    </w:p>
    <w:p w14:paraId="210A3649" w14:textId="5D9425A4" w:rsidR="0040089F" w:rsidRPr="0040089F" w:rsidRDefault="0040089F" w:rsidP="0040089F">
      <w:pPr>
        <w:tabs>
          <w:tab w:val="left" w:pos="7230"/>
        </w:tabs>
        <w:autoSpaceDE w:val="0"/>
        <w:autoSpaceDN w:val="0"/>
        <w:adjustRightInd w:val="0"/>
        <w:jc w:val="both"/>
        <w:rPr>
          <w:sz w:val="23"/>
          <w:szCs w:val="23"/>
        </w:rPr>
      </w:pPr>
      <w:r w:rsidRPr="0040089F">
        <w:rPr>
          <w:sz w:val="23"/>
          <w:szCs w:val="23"/>
        </w:rPr>
        <w:t>Глава Арамильского городского округа</w:t>
      </w:r>
      <w:r w:rsidRPr="0040089F">
        <w:rPr>
          <w:sz w:val="23"/>
          <w:szCs w:val="23"/>
        </w:rPr>
        <w:tab/>
        <w:t>В.Ю. Никитенко</w:t>
      </w:r>
    </w:p>
    <w:p w14:paraId="46673EA9" w14:textId="77777777" w:rsidR="00FF48B1" w:rsidRDefault="00FF48B1" w:rsidP="00FF48B1">
      <w:pPr>
        <w:pStyle w:val="ConsPlusNormal"/>
        <w:widowControl/>
        <w:spacing w:before="60"/>
        <w:ind w:firstLine="709"/>
        <w:jc w:val="both"/>
        <w:rPr>
          <w:rFonts w:ascii="Times New Roman" w:hAnsi="Times New Roman" w:cs="Times New Roman"/>
          <w:sz w:val="24"/>
          <w:szCs w:val="24"/>
        </w:rPr>
      </w:pPr>
      <w:bookmarkStart w:id="43" w:name="_Hlk28614295"/>
      <w:r w:rsidRPr="0071188A">
        <w:rPr>
          <w:rFonts w:ascii="Times New Roman" w:hAnsi="Times New Roman" w:cs="Times New Roman"/>
          <w:sz w:val="24"/>
          <w:szCs w:val="24"/>
        </w:rPr>
        <w:t>ГОЛОСОВАНИЕ:</w:t>
      </w:r>
      <w:r w:rsidRPr="0071188A">
        <w:rPr>
          <w:rFonts w:ascii="Times New Roman" w:hAnsi="Times New Roman" w:cs="Times New Roman"/>
          <w:sz w:val="24"/>
          <w:szCs w:val="24"/>
        </w:rPr>
        <w:tab/>
        <w:t>Единогласное. Решение принято.</w:t>
      </w:r>
    </w:p>
    <w:p w14:paraId="34159B4F" w14:textId="01371CAA" w:rsidR="001F3455" w:rsidRPr="0040089F" w:rsidRDefault="00FF48B1" w:rsidP="00FF48B1">
      <w:pPr>
        <w:shd w:val="clear" w:color="auto" w:fill="FFFFFF"/>
        <w:spacing w:before="120"/>
        <w:jc w:val="both"/>
        <w:textAlignment w:val="baseline"/>
        <w:rPr>
          <w:spacing w:val="2"/>
          <w:sz w:val="23"/>
          <w:szCs w:val="23"/>
        </w:rPr>
      </w:pPr>
      <w:bookmarkStart w:id="44" w:name="_Hlk28614075"/>
      <w:bookmarkEnd w:id="43"/>
      <w:r>
        <w:rPr>
          <w:b/>
          <w:sz w:val="24"/>
          <w:szCs w:val="24"/>
          <w:lang w:val="en-US"/>
        </w:rPr>
        <w:t>I</w:t>
      </w:r>
      <w:r>
        <w:rPr>
          <w:b/>
          <w:sz w:val="24"/>
          <w:szCs w:val="24"/>
        </w:rPr>
        <w:t>Х</w:t>
      </w:r>
      <w:r w:rsidRPr="00835B74">
        <w:rPr>
          <w:b/>
          <w:sz w:val="24"/>
          <w:szCs w:val="24"/>
        </w:rPr>
        <w:t xml:space="preserve">. По </w:t>
      </w:r>
      <w:r>
        <w:rPr>
          <w:b/>
          <w:sz w:val="24"/>
          <w:szCs w:val="24"/>
        </w:rPr>
        <w:t>девят</w:t>
      </w:r>
      <w:r w:rsidRPr="00835B74">
        <w:rPr>
          <w:b/>
          <w:sz w:val="24"/>
          <w:szCs w:val="24"/>
        </w:rPr>
        <w:t xml:space="preserve">ому вопросу слушали </w:t>
      </w:r>
      <w:r w:rsidR="00B7324E">
        <w:rPr>
          <w:b/>
          <w:sz w:val="24"/>
          <w:szCs w:val="24"/>
        </w:rPr>
        <w:t>Зырянову Т.В</w:t>
      </w:r>
      <w:r w:rsidRPr="00835B74">
        <w:rPr>
          <w:b/>
          <w:sz w:val="24"/>
          <w:szCs w:val="24"/>
        </w:rPr>
        <w:t xml:space="preserve">., </w:t>
      </w:r>
      <w:r w:rsidR="00B7324E">
        <w:rPr>
          <w:rFonts w:eastAsia="Calibri"/>
          <w:sz w:val="24"/>
          <w:szCs w:val="24"/>
          <w:lang w:eastAsia="en-US"/>
        </w:rPr>
        <w:t xml:space="preserve">главного </w:t>
      </w:r>
      <w:bookmarkEnd w:id="44"/>
      <w:r w:rsidR="00B7324E">
        <w:rPr>
          <w:rFonts w:eastAsia="Calibri"/>
          <w:sz w:val="24"/>
          <w:szCs w:val="24"/>
          <w:lang w:eastAsia="en-US"/>
        </w:rPr>
        <w:t xml:space="preserve">специалиста </w:t>
      </w:r>
      <w:r w:rsidR="00DC2A51">
        <w:rPr>
          <w:rFonts w:eastAsia="Calibri"/>
          <w:sz w:val="24"/>
          <w:szCs w:val="24"/>
          <w:lang w:eastAsia="en-US"/>
        </w:rPr>
        <w:t>по вопросам экологии Администрации Арамильского гор</w:t>
      </w:r>
      <w:r w:rsidR="00570E82">
        <w:rPr>
          <w:rFonts w:eastAsia="Calibri"/>
          <w:sz w:val="24"/>
          <w:szCs w:val="24"/>
          <w:lang w:eastAsia="en-US"/>
        </w:rPr>
        <w:t>о</w:t>
      </w:r>
      <w:r w:rsidR="00DC2A51">
        <w:rPr>
          <w:rFonts w:eastAsia="Calibri"/>
          <w:sz w:val="24"/>
          <w:szCs w:val="24"/>
          <w:lang w:eastAsia="en-US"/>
        </w:rPr>
        <w:t>дского округа</w:t>
      </w:r>
      <w:r w:rsidR="00570E82">
        <w:rPr>
          <w:rFonts w:eastAsia="Calibri"/>
          <w:sz w:val="24"/>
          <w:szCs w:val="24"/>
          <w:lang w:eastAsia="en-US"/>
        </w:rPr>
        <w:t>, о в</w:t>
      </w:r>
      <w:r w:rsidR="00570E82" w:rsidRPr="004C13FC">
        <w:rPr>
          <w:rFonts w:eastAsia="Calibri"/>
          <w:sz w:val="24"/>
          <w:szCs w:val="24"/>
          <w:lang w:eastAsia="en-US"/>
        </w:rPr>
        <w:t>несении изменений в Решение Думы Арамильского городского округа от 16.05.2019 № 55/4 «Об утверждении Правил благоустройства территории Арамильского городского округа»</w:t>
      </w:r>
      <w:r w:rsidR="00570E82">
        <w:rPr>
          <w:rFonts w:eastAsia="Calibri"/>
          <w:sz w:val="24"/>
          <w:szCs w:val="24"/>
          <w:lang w:eastAsia="en-US"/>
        </w:rPr>
        <w:t>.</w:t>
      </w:r>
    </w:p>
    <w:p w14:paraId="3B06C345" w14:textId="77777777" w:rsidR="00570E82" w:rsidRPr="00C8071C" w:rsidRDefault="00570E82" w:rsidP="00570E82">
      <w:pPr>
        <w:spacing w:before="60"/>
        <w:jc w:val="center"/>
        <w:rPr>
          <w:b/>
          <w:sz w:val="24"/>
          <w:szCs w:val="24"/>
        </w:rPr>
      </w:pPr>
      <w:bookmarkStart w:id="45" w:name="_Hlk28614177"/>
      <w:r w:rsidRPr="00C8071C">
        <w:rPr>
          <w:b/>
          <w:sz w:val="24"/>
          <w:szCs w:val="24"/>
        </w:rPr>
        <w:t>Предложен проект Решения Думы Арамильского городского округа:</w:t>
      </w:r>
    </w:p>
    <w:p w14:paraId="1C66C4CB" w14:textId="77777777" w:rsidR="00C768C3" w:rsidRDefault="00C768C3" w:rsidP="00C768C3">
      <w:pPr>
        <w:jc w:val="center"/>
        <w:rPr>
          <w:b/>
          <w:i/>
          <w:sz w:val="24"/>
          <w:szCs w:val="24"/>
        </w:rPr>
      </w:pPr>
      <w:r w:rsidRPr="00C768C3">
        <w:rPr>
          <w:b/>
          <w:i/>
          <w:sz w:val="24"/>
          <w:szCs w:val="24"/>
        </w:rPr>
        <w:t>О в</w:t>
      </w:r>
      <w:bookmarkEnd w:id="45"/>
      <w:r w:rsidRPr="00C768C3">
        <w:rPr>
          <w:b/>
          <w:i/>
          <w:sz w:val="24"/>
          <w:szCs w:val="24"/>
        </w:rPr>
        <w:t>несении изменений в Решение Думы Арамильского городского округа от 16 мая 2019 года № 55/4 «Об утверждении Правил благоустройства территории</w:t>
      </w:r>
    </w:p>
    <w:p w14:paraId="7943D4B9" w14:textId="2D985805" w:rsidR="00C768C3" w:rsidRPr="00C768C3" w:rsidRDefault="00C768C3" w:rsidP="00C768C3">
      <w:pPr>
        <w:jc w:val="center"/>
        <w:rPr>
          <w:b/>
          <w:i/>
          <w:sz w:val="24"/>
          <w:szCs w:val="24"/>
        </w:rPr>
      </w:pPr>
      <w:r w:rsidRPr="00C768C3">
        <w:rPr>
          <w:b/>
          <w:i/>
          <w:sz w:val="24"/>
          <w:szCs w:val="24"/>
        </w:rPr>
        <w:t>Арамильского городского округа»</w:t>
      </w:r>
    </w:p>
    <w:p w14:paraId="2E99841D" w14:textId="523A70B1" w:rsidR="00C768C3" w:rsidRPr="00C768C3" w:rsidRDefault="00C768C3" w:rsidP="00C768C3">
      <w:pPr>
        <w:autoSpaceDE w:val="0"/>
        <w:autoSpaceDN w:val="0"/>
        <w:adjustRightInd w:val="0"/>
        <w:ind w:firstLine="709"/>
        <w:jc w:val="both"/>
        <w:rPr>
          <w:rFonts w:eastAsia="Calibri"/>
          <w:b/>
          <w:sz w:val="24"/>
          <w:szCs w:val="24"/>
          <w:lang w:eastAsia="en-US"/>
        </w:rPr>
      </w:pPr>
      <w:r w:rsidRPr="00C768C3">
        <w:rPr>
          <w:rFonts w:eastAsia="Calibri"/>
          <w:sz w:val="24"/>
          <w:szCs w:val="24"/>
          <w:lang w:eastAsia="en-US"/>
        </w:rPr>
        <w:t xml:space="preserve">Руководствуясь Федеральным </w:t>
      </w:r>
      <w:hyperlink r:id="rId9" w:history="1">
        <w:r w:rsidRPr="00C768C3">
          <w:rPr>
            <w:rFonts w:eastAsia="Calibri"/>
            <w:sz w:val="24"/>
            <w:szCs w:val="24"/>
            <w:lang w:eastAsia="en-US"/>
          </w:rPr>
          <w:t>законом</w:t>
        </w:r>
      </w:hyperlink>
      <w:r w:rsidRPr="00C768C3">
        <w:rPr>
          <w:rFonts w:eastAsia="Calibri"/>
          <w:sz w:val="24"/>
          <w:szCs w:val="24"/>
          <w:lang w:eastAsia="en-US"/>
        </w:rPr>
        <w:t xml:space="preserve"> от 06 октября 2003 года № 131- ФЗ «Об общих принципах организации местного самоуправления в Российской Федерации», в соответствии с подпунктом 12 пункта 1 статьи 23 Устава Арамильского городского округа, учитывая </w:t>
      </w:r>
      <w:r w:rsidRPr="00C768C3">
        <w:rPr>
          <w:sz w:val="24"/>
          <w:szCs w:val="24"/>
        </w:rPr>
        <w:t xml:space="preserve">результаты общественных обсуждений по проекту внесения изменений в </w:t>
      </w:r>
      <w:r w:rsidRPr="00C768C3">
        <w:rPr>
          <w:rFonts w:eastAsia="Calibri"/>
          <w:sz w:val="24"/>
          <w:szCs w:val="24"/>
          <w:lang w:eastAsia="en-US"/>
        </w:rPr>
        <w:t>Правила благоустройства территории Арамильского городского округа, утвержденные Решением Думы Арамильского городского округа от 16 мая 2019 года № 55/4 (заключение от 25 ноября 2019 года № 1)</w:t>
      </w:r>
      <w:r w:rsidRPr="00C768C3">
        <w:rPr>
          <w:sz w:val="24"/>
          <w:szCs w:val="24"/>
        </w:rPr>
        <w:t xml:space="preserve">, </w:t>
      </w:r>
      <w:r w:rsidRPr="00C768C3">
        <w:rPr>
          <w:rFonts w:eastAsia="Calibri"/>
          <w:sz w:val="24"/>
          <w:szCs w:val="24"/>
          <w:lang w:eastAsia="en-US"/>
        </w:rPr>
        <w:t>Дума Арамильского городского округа</w:t>
      </w:r>
      <w:r>
        <w:rPr>
          <w:rFonts w:eastAsia="Calibri"/>
          <w:sz w:val="24"/>
          <w:szCs w:val="24"/>
          <w:lang w:eastAsia="en-US"/>
        </w:rPr>
        <w:t xml:space="preserve"> </w:t>
      </w:r>
      <w:r w:rsidRPr="00C768C3">
        <w:rPr>
          <w:rFonts w:eastAsia="Calibri"/>
          <w:b/>
          <w:sz w:val="24"/>
          <w:szCs w:val="24"/>
          <w:lang w:eastAsia="en-US"/>
        </w:rPr>
        <w:t>РЕШИЛА:</w:t>
      </w:r>
    </w:p>
    <w:p w14:paraId="650E1634" w14:textId="77777777" w:rsidR="00C768C3" w:rsidRPr="00C768C3" w:rsidRDefault="00C768C3" w:rsidP="00C768C3">
      <w:pPr>
        <w:spacing w:line="259" w:lineRule="auto"/>
        <w:ind w:firstLine="709"/>
        <w:jc w:val="both"/>
        <w:rPr>
          <w:rFonts w:eastAsia="Calibri"/>
          <w:sz w:val="24"/>
          <w:szCs w:val="24"/>
          <w:lang w:eastAsia="en-US"/>
        </w:rPr>
      </w:pPr>
      <w:r w:rsidRPr="00C768C3">
        <w:rPr>
          <w:rFonts w:eastAsia="Calibri"/>
          <w:sz w:val="24"/>
          <w:szCs w:val="24"/>
          <w:lang w:eastAsia="en-US"/>
        </w:rPr>
        <w:t>1. Внести изменения в Правила благоустройства территории Арамильского городского округа:</w:t>
      </w:r>
    </w:p>
    <w:p w14:paraId="6876AEDE" w14:textId="77777777" w:rsidR="00C768C3" w:rsidRPr="00C768C3" w:rsidRDefault="00C768C3" w:rsidP="00C768C3">
      <w:pPr>
        <w:spacing w:line="259" w:lineRule="auto"/>
        <w:ind w:firstLine="709"/>
        <w:jc w:val="both"/>
        <w:rPr>
          <w:rFonts w:eastAsia="Calibri"/>
          <w:sz w:val="24"/>
          <w:szCs w:val="24"/>
          <w:lang w:eastAsia="en-US"/>
        </w:rPr>
      </w:pPr>
      <w:r w:rsidRPr="00C768C3">
        <w:rPr>
          <w:rFonts w:eastAsia="Calibri"/>
          <w:sz w:val="24"/>
          <w:szCs w:val="24"/>
          <w:lang w:eastAsia="en-US"/>
        </w:rPr>
        <w:t>1.1. Пункт 1) статьи 14 изложить в следующей редакции:</w:t>
      </w:r>
    </w:p>
    <w:p w14:paraId="2C1F5CA8" w14:textId="77777777" w:rsidR="00C768C3" w:rsidRPr="00C768C3" w:rsidRDefault="00C768C3" w:rsidP="00C768C3">
      <w:pPr>
        <w:spacing w:line="259" w:lineRule="auto"/>
        <w:ind w:firstLine="709"/>
        <w:jc w:val="both"/>
        <w:rPr>
          <w:rFonts w:eastAsia="Calibri"/>
          <w:sz w:val="24"/>
          <w:szCs w:val="24"/>
          <w:lang w:eastAsia="en-US"/>
        </w:rPr>
      </w:pPr>
      <w:r w:rsidRPr="00C768C3">
        <w:rPr>
          <w:rFonts w:eastAsia="Calibri"/>
          <w:sz w:val="24"/>
          <w:szCs w:val="24"/>
          <w:lang w:eastAsia="en-US"/>
        </w:rPr>
        <w:t>«1) ежедневную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14:paraId="4A3262FC" w14:textId="77777777" w:rsidR="00C768C3" w:rsidRPr="00C768C3" w:rsidRDefault="00C768C3" w:rsidP="00C768C3">
      <w:pPr>
        <w:spacing w:line="259" w:lineRule="auto"/>
        <w:ind w:firstLine="709"/>
        <w:jc w:val="both"/>
        <w:rPr>
          <w:rFonts w:eastAsia="Calibri"/>
          <w:sz w:val="24"/>
          <w:szCs w:val="24"/>
          <w:lang w:eastAsia="en-US"/>
        </w:rPr>
      </w:pPr>
      <w:r w:rsidRPr="00C768C3">
        <w:rPr>
          <w:rFonts w:eastAsia="Calibri"/>
          <w:sz w:val="24"/>
          <w:szCs w:val="24"/>
          <w:lang w:eastAsia="en-US"/>
        </w:rPr>
        <w:t>1.2. Подпункт 1.1. пункта 1 приложения «Соглашение о содержании и благоустройстве прилегающей территории» изложить в следующей редакции:</w:t>
      </w:r>
    </w:p>
    <w:p w14:paraId="0A0C421B" w14:textId="77777777" w:rsidR="00C768C3" w:rsidRPr="00C768C3" w:rsidRDefault="00C768C3" w:rsidP="00C768C3">
      <w:pPr>
        <w:spacing w:line="259" w:lineRule="auto"/>
        <w:ind w:firstLine="709"/>
        <w:jc w:val="both"/>
        <w:rPr>
          <w:rFonts w:eastAsia="Calibri"/>
          <w:sz w:val="24"/>
          <w:szCs w:val="24"/>
          <w:lang w:eastAsia="en-US"/>
        </w:rPr>
      </w:pPr>
      <w:r w:rsidRPr="00C768C3">
        <w:rPr>
          <w:rFonts w:eastAsia="Calibri"/>
          <w:sz w:val="24"/>
          <w:szCs w:val="24"/>
          <w:lang w:eastAsia="en-US"/>
        </w:rPr>
        <w:t>«1.1. Обеспечение содержания и благоустройства прилегающей территории к земельному участку организации/собственника, в соответствии с требованиями Правил благоустройства территории Арамильского городского округа, утвержденных Решением Думы Арамильского городского округа от 16.05.2019 № 55/4.».</w:t>
      </w:r>
    </w:p>
    <w:p w14:paraId="1350B025" w14:textId="77777777" w:rsidR="00C768C3" w:rsidRPr="00C768C3" w:rsidRDefault="00C768C3" w:rsidP="00C768C3">
      <w:pPr>
        <w:tabs>
          <w:tab w:val="left" w:pos="0"/>
        </w:tabs>
        <w:suppressAutoHyphens/>
        <w:ind w:firstLine="709"/>
        <w:jc w:val="both"/>
        <w:rPr>
          <w:rFonts w:eastAsia="Calibri"/>
          <w:sz w:val="24"/>
          <w:szCs w:val="24"/>
          <w:lang w:eastAsia="en-US"/>
        </w:rPr>
      </w:pPr>
      <w:r w:rsidRPr="00C768C3">
        <w:rPr>
          <w:rFonts w:eastAsia="Calibri"/>
          <w:sz w:val="24"/>
          <w:szCs w:val="24"/>
          <w:lang w:eastAsia="en-US"/>
        </w:rPr>
        <w:t>2. Настоящее Решение опубликовать в газете «Арамильские вести» и на официальном сайте Арамильского городского округа.</w:t>
      </w:r>
    </w:p>
    <w:p w14:paraId="198246F9" w14:textId="77777777" w:rsidR="00C768C3" w:rsidRPr="00C768C3" w:rsidRDefault="00C768C3" w:rsidP="00C768C3">
      <w:pPr>
        <w:tabs>
          <w:tab w:val="left" w:pos="0"/>
        </w:tabs>
        <w:suppressAutoHyphens/>
        <w:ind w:firstLine="709"/>
        <w:jc w:val="both"/>
        <w:rPr>
          <w:rFonts w:eastAsia="Calibri"/>
          <w:sz w:val="24"/>
          <w:szCs w:val="24"/>
          <w:lang w:eastAsia="en-US"/>
        </w:rPr>
      </w:pPr>
      <w:r w:rsidRPr="00C768C3">
        <w:rPr>
          <w:rFonts w:eastAsia="Calibri"/>
          <w:sz w:val="24"/>
          <w:szCs w:val="24"/>
          <w:lang w:eastAsia="en-US"/>
        </w:rPr>
        <w:t>3. Контроль исполнения настоящего Решения возложить на Комиссию Думы Арамильского городского округа по городскому хозяйству и муниципальной собственности (Д.В. Сурин).</w:t>
      </w:r>
    </w:p>
    <w:p w14:paraId="6C49DD87" w14:textId="13CD96CA" w:rsidR="00C768C3" w:rsidRPr="00C768C3" w:rsidRDefault="00C768C3" w:rsidP="00C768C3">
      <w:pPr>
        <w:widowControl w:val="0"/>
        <w:tabs>
          <w:tab w:val="left" w:pos="7371"/>
        </w:tabs>
        <w:autoSpaceDE w:val="0"/>
        <w:autoSpaceDN w:val="0"/>
        <w:adjustRightInd w:val="0"/>
        <w:rPr>
          <w:sz w:val="24"/>
          <w:szCs w:val="24"/>
        </w:rPr>
      </w:pPr>
      <w:r w:rsidRPr="00C768C3">
        <w:rPr>
          <w:sz w:val="24"/>
          <w:szCs w:val="24"/>
        </w:rPr>
        <w:t>П</w:t>
      </w:r>
      <w:r w:rsidRPr="00C768C3">
        <w:rPr>
          <w:rFonts w:ascii="Times New Roman CYR" w:hAnsi="Times New Roman CYR" w:cs="Times New Roman CYR"/>
          <w:sz w:val="24"/>
          <w:szCs w:val="24"/>
        </w:rPr>
        <w:t>редседатель Думы</w:t>
      </w:r>
      <w:r>
        <w:rPr>
          <w:rFonts w:ascii="Times New Roman CYR" w:hAnsi="Times New Roman CYR" w:cs="Times New Roman CYR"/>
          <w:sz w:val="24"/>
          <w:szCs w:val="24"/>
        </w:rPr>
        <w:t xml:space="preserve"> </w:t>
      </w:r>
      <w:r w:rsidRPr="00C768C3">
        <w:rPr>
          <w:rFonts w:ascii="Times New Roman CYR" w:hAnsi="Times New Roman CYR" w:cs="Times New Roman CYR"/>
          <w:sz w:val="24"/>
          <w:szCs w:val="24"/>
        </w:rPr>
        <w:t>Арамильского городского округа</w:t>
      </w:r>
      <w:r w:rsidRPr="00C768C3">
        <w:rPr>
          <w:rFonts w:ascii="Times New Roman CYR" w:hAnsi="Times New Roman CYR" w:cs="Times New Roman CYR"/>
          <w:sz w:val="24"/>
          <w:szCs w:val="24"/>
        </w:rPr>
        <w:tab/>
        <w:t>С.П. Мезенова</w:t>
      </w:r>
    </w:p>
    <w:p w14:paraId="6F695CC4" w14:textId="77777777" w:rsidR="00C768C3" w:rsidRPr="00C768C3" w:rsidRDefault="00C768C3" w:rsidP="00C768C3">
      <w:pPr>
        <w:widowControl w:val="0"/>
        <w:tabs>
          <w:tab w:val="left" w:pos="7371"/>
        </w:tabs>
        <w:autoSpaceDE w:val="0"/>
        <w:autoSpaceDN w:val="0"/>
        <w:adjustRightInd w:val="0"/>
        <w:jc w:val="both"/>
        <w:rPr>
          <w:b/>
          <w:i/>
          <w:sz w:val="24"/>
          <w:szCs w:val="24"/>
        </w:rPr>
      </w:pPr>
      <w:r w:rsidRPr="00C768C3">
        <w:rPr>
          <w:rFonts w:ascii="Times New Roman CYR" w:hAnsi="Times New Roman CYR" w:cs="Times New Roman CYR"/>
          <w:sz w:val="24"/>
          <w:szCs w:val="24"/>
        </w:rPr>
        <w:t>Глава Арамильского городского округа</w:t>
      </w:r>
      <w:r w:rsidRPr="00C768C3">
        <w:rPr>
          <w:rFonts w:ascii="Times New Roman CYR" w:hAnsi="Times New Roman CYR" w:cs="Times New Roman CYR"/>
          <w:sz w:val="24"/>
          <w:szCs w:val="24"/>
        </w:rPr>
        <w:tab/>
        <w:t>В.Ю. Никитенко</w:t>
      </w:r>
    </w:p>
    <w:p w14:paraId="2F3357C9" w14:textId="77777777" w:rsidR="00C471B3" w:rsidRDefault="00C471B3" w:rsidP="00C471B3">
      <w:pPr>
        <w:pStyle w:val="ConsPlusNormal"/>
        <w:widowControl/>
        <w:spacing w:before="60"/>
        <w:ind w:firstLine="709"/>
        <w:jc w:val="both"/>
        <w:rPr>
          <w:rFonts w:ascii="Times New Roman" w:hAnsi="Times New Roman" w:cs="Times New Roman"/>
          <w:sz w:val="24"/>
          <w:szCs w:val="24"/>
        </w:rPr>
      </w:pPr>
      <w:bookmarkStart w:id="46" w:name="_Hlk28614264"/>
      <w:r w:rsidRPr="0071188A">
        <w:rPr>
          <w:rFonts w:ascii="Times New Roman" w:hAnsi="Times New Roman" w:cs="Times New Roman"/>
          <w:sz w:val="24"/>
          <w:szCs w:val="24"/>
        </w:rPr>
        <w:t>ГОЛОСОВАНИЕ:</w:t>
      </w:r>
      <w:r w:rsidRPr="0071188A">
        <w:rPr>
          <w:rFonts w:ascii="Times New Roman" w:hAnsi="Times New Roman" w:cs="Times New Roman"/>
          <w:sz w:val="24"/>
          <w:szCs w:val="24"/>
        </w:rPr>
        <w:tab/>
        <w:t>Единогласное. Решение принято.</w:t>
      </w:r>
    </w:p>
    <w:p w14:paraId="598CB440" w14:textId="34A41E26" w:rsidR="00547902" w:rsidRDefault="00FA00B3" w:rsidP="00570E82">
      <w:pPr>
        <w:spacing w:before="120"/>
        <w:jc w:val="both"/>
        <w:rPr>
          <w:rFonts w:eastAsia="Calibri"/>
          <w:sz w:val="24"/>
          <w:szCs w:val="24"/>
          <w:lang w:eastAsia="en-US"/>
        </w:rPr>
      </w:pPr>
      <w:bookmarkStart w:id="47" w:name="_Hlk28614463"/>
      <w:bookmarkEnd w:id="46"/>
      <w:r>
        <w:rPr>
          <w:b/>
          <w:sz w:val="24"/>
          <w:szCs w:val="24"/>
        </w:rPr>
        <w:t>Х</w:t>
      </w:r>
      <w:r w:rsidRPr="00835B74">
        <w:rPr>
          <w:b/>
          <w:sz w:val="24"/>
          <w:szCs w:val="24"/>
        </w:rPr>
        <w:t xml:space="preserve">. По </w:t>
      </w:r>
      <w:r>
        <w:rPr>
          <w:b/>
          <w:sz w:val="24"/>
          <w:szCs w:val="24"/>
        </w:rPr>
        <w:t>десят</w:t>
      </w:r>
      <w:r w:rsidRPr="00835B74">
        <w:rPr>
          <w:b/>
          <w:sz w:val="24"/>
          <w:szCs w:val="24"/>
        </w:rPr>
        <w:t xml:space="preserve">ому вопросу слушали </w:t>
      </w:r>
      <w:r w:rsidR="000E520B">
        <w:rPr>
          <w:b/>
          <w:sz w:val="24"/>
          <w:szCs w:val="24"/>
        </w:rPr>
        <w:t>Мезен</w:t>
      </w:r>
      <w:r>
        <w:rPr>
          <w:b/>
          <w:sz w:val="24"/>
          <w:szCs w:val="24"/>
        </w:rPr>
        <w:t xml:space="preserve">ову </w:t>
      </w:r>
      <w:r w:rsidR="000E520B">
        <w:rPr>
          <w:b/>
          <w:sz w:val="24"/>
          <w:szCs w:val="24"/>
        </w:rPr>
        <w:t>С</w:t>
      </w:r>
      <w:r>
        <w:rPr>
          <w:b/>
          <w:sz w:val="24"/>
          <w:szCs w:val="24"/>
        </w:rPr>
        <w:t>.</w:t>
      </w:r>
      <w:r w:rsidR="000E520B">
        <w:rPr>
          <w:b/>
          <w:sz w:val="24"/>
          <w:szCs w:val="24"/>
        </w:rPr>
        <w:t>П</w:t>
      </w:r>
      <w:r w:rsidRPr="00835B74">
        <w:rPr>
          <w:b/>
          <w:sz w:val="24"/>
          <w:szCs w:val="24"/>
        </w:rPr>
        <w:t xml:space="preserve">., </w:t>
      </w:r>
      <w:r w:rsidR="000E520B">
        <w:rPr>
          <w:rFonts w:eastAsia="Calibri"/>
          <w:sz w:val="24"/>
          <w:szCs w:val="24"/>
          <w:lang w:eastAsia="en-US"/>
        </w:rPr>
        <w:t>председателя Думы, о</w:t>
      </w:r>
      <w:r w:rsidR="000E520B" w:rsidRPr="000E520B">
        <w:rPr>
          <w:rFonts w:eastAsia="Calibri"/>
          <w:sz w:val="24"/>
          <w:szCs w:val="24"/>
          <w:lang w:eastAsia="en-US"/>
        </w:rPr>
        <w:t xml:space="preserve"> внесении дополнений в Регламент Думы Арамильского городского округа, утвержденного Решением Думы Арамильского городского округа от 12.09.2019 № 61/11</w:t>
      </w:r>
      <w:r w:rsidR="003161BF">
        <w:rPr>
          <w:rFonts w:eastAsia="Calibri"/>
          <w:sz w:val="24"/>
          <w:szCs w:val="24"/>
          <w:lang w:eastAsia="en-US"/>
        </w:rPr>
        <w:t>.</w:t>
      </w:r>
    </w:p>
    <w:p w14:paraId="5745A19A" w14:textId="77777777" w:rsidR="003161BF" w:rsidRPr="00C8071C" w:rsidRDefault="003161BF" w:rsidP="003161BF">
      <w:pPr>
        <w:spacing w:before="60"/>
        <w:jc w:val="center"/>
        <w:rPr>
          <w:b/>
          <w:sz w:val="24"/>
          <w:szCs w:val="24"/>
        </w:rPr>
      </w:pPr>
      <w:r w:rsidRPr="00C8071C">
        <w:rPr>
          <w:b/>
          <w:sz w:val="24"/>
          <w:szCs w:val="24"/>
        </w:rPr>
        <w:t>Предложен проект Решения Думы Арамильского городского округа:</w:t>
      </w:r>
    </w:p>
    <w:p w14:paraId="492CBD10" w14:textId="19162D84" w:rsidR="003161BF" w:rsidRPr="003161BF" w:rsidRDefault="003161BF" w:rsidP="003161BF">
      <w:pPr>
        <w:widowControl w:val="0"/>
        <w:autoSpaceDE w:val="0"/>
        <w:autoSpaceDN w:val="0"/>
        <w:adjustRightInd w:val="0"/>
        <w:jc w:val="center"/>
        <w:rPr>
          <w:b/>
          <w:i/>
          <w:sz w:val="24"/>
          <w:szCs w:val="24"/>
        </w:rPr>
      </w:pPr>
      <w:r w:rsidRPr="003161BF">
        <w:rPr>
          <w:b/>
          <w:i/>
          <w:sz w:val="24"/>
          <w:szCs w:val="24"/>
        </w:rPr>
        <w:t xml:space="preserve">О </w:t>
      </w:r>
      <w:bookmarkEnd w:id="47"/>
      <w:r w:rsidRPr="003161BF">
        <w:rPr>
          <w:b/>
          <w:i/>
          <w:sz w:val="24"/>
          <w:szCs w:val="24"/>
        </w:rPr>
        <w:t>внесении изменений в Регламент Думы Арамильского городского округа, утвержденный Решением Думы Арамильского городского округа</w:t>
      </w:r>
      <w:r>
        <w:rPr>
          <w:b/>
          <w:i/>
          <w:sz w:val="24"/>
          <w:szCs w:val="24"/>
        </w:rPr>
        <w:t xml:space="preserve"> </w:t>
      </w:r>
      <w:bookmarkStart w:id="48" w:name="_Hlk27570351"/>
      <w:r w:rsidRPr="003161BF">
        <w:rPr>
          <w:b/>
          <w:i/>
          <w:sz w:val="24"/>
          <w:szCs w:val="24"/>
        </w:rPr>
        <w:t>от 12 сентября 2019 года № 61/11</w:t>
      </w:r>
    </w:p>
    <w:bookmarkEnd w:id="48"/>
    <w:p w14:paraId="1004BA80" w14:textId="77777777" w:rsidR="001F1249" w:rsidRDefault="003161BF" w:rsidP="001F1249">
      <w:pPr>
        <w:autoSpaceDE w:val="0"/>
        <w:autoSpaceDN w:val="0"/>
        <w:adjustRightInd w:val="0"/>
        <w:ind w:firstLine="709"/>
        <w:jc w:val="both"/>
        <w:rPr>
          <w:b/>
          <w:sz w:val="24"/>
          <w:szCs w:val="24"/>
        </w:rPr>
      </w:pPr>
      <w:r w:rsidRPr="003161BF">
        <w:rPr>
          <w:sz w:val="24"/>
          <w:szCs w:val="24"/>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в соответствии со статьей 12.3 и 12.4 Закона Свердловской области от 20 февраля 2009 года № 2-ОЗ «О противодействии коррупции в Свердловской области», статьей 77 Регламента Думы </w:t>
      </w:r>
      <w:r w:rsidRPr="003161BF">
        <w:rPr>
          <w:sz w:val="24"/>
          <w:szCs w:val="24"/>
        </w:rPr>
        <w:lastRenderedPageBreak/>
        <w:t xml:space="preserve">Арамильского городского округа, утвержденного Решением Думы от 12 сентября 2019 ода № 61/11, руководствуясь Уставом Арамильского городского округа, Дума </w:t>
      </w:r>
      <w:bookmarkStart w:id="49" w:name="_Hlk25847927"/>
      <w:r w:rsidRPr="003161BF">
        <w:rPr>
          <w:sz w:val="24"/>
          <w:szCs w:val="24"/>
        </w:rPr>
        <w:t>Арамильского городского округа</w:t>
      </w:r>
      <w:r w:rsidR="001F1249">
        <w:rPr>
          <w:sz w:val="24"/>
          <w:szCs w:val="24"/>
        </w:rPr>
        <w:t xml:space="preserve"> </w:t>
      </w:r>
      <w:bookmarkEnd w:id="49"/>
      <w:r w:rsidRPr="003161BF">
        <w:rPr>
          <w:b/>
          <w:sz w:val="24"/>
          <w:szCs w:val="24"/>
        </w:rPr>
        <w:t>РЕШИЛА:</w:t>
      </w:r>
    </w:p>
    <w:p w14:paraId="2EF6F2A7" w14:textId="164C8130" w:rsidR="003161BF" w:rsidRPr="003161BF" w:rsidRDefault="003161BF" w:rsidP="001F1249">
      <w:pPr>
        <w:autoSpaceDE w:val="0"/>
        <w:autoSpaceDN w:val="0"/>
        <w:adjustRightInd w:val="0"/>
        <w:ind w:firstLine="709"/>
        <w:jc w:val="both"/>
        <w:rPr>
          <w:rFonts w:eastAsia="Calibri"/>
          <w:sz w:val="24"/>
          <w:szCs w:val="24"/>
          <w:lang w:eastAsia="en-US"/>
        </w:rPr>
      </w:pPr>
      <w:r w:rsidRPr="003161BF">
        <w:rPr>
          <w:rFonts w:eastAsia="Calibri"/>
          <w:sz w:val="24"/>
          <w:szCs w:val="24"/>
          <w:lang w:eastAsia="en-US"/>
        </w:rPr>
        <w:t>1. Внести в Регламент Думы Арамильского городского округа, утвержденный Решением Думы Арамильского городского округа от 12 сентября 2019 года № 61/11 следующие изменения:</w:t>
      </w:r>
    </w:p>
    <w:p w14:paraId="52C7B53A" w14:textId="77777777" w:rsidR="003161BF" w:rsidRPr="003161BF" w:rsidRDefault="003161BF" w:rsidP="003161BF">
      <w:pPr>
        <w:ind w:firstLine="709"/>
        <w:jc w:val="both"/>
        <w:rPr>
          <w:rFonts w:eastAsia="Calibri"/>
          <w:sz w:val="24"/>
          <w:szCs w:val="24"/>
          <w:lang w:eastAsia="en-US"/>
        </w:rPr>
      </w:pPr>
      <w:r w:rsidRPr="003161BF">
        <w:rPr>
          <w:rFonts w:eastAsia="Calibri"/>
          <w:sz w:val="24"/>
          <w:szCs w:val="24"/>
          <w:lang w:eastAsia="en-US"/>
        </w:rPr>
        <w:t>- статью 77 дополнить пунктами 3, 4 и 5 следующего содержания:</w:t>
      </w:r>
    </w:p>
    <w:p w14:paraId="528053A0" w14:textId="77777777" w:rsidR="003161BF" w:rsidRPr="003161BF" w:rsidRDefault="003161BF" w:rsidP="003161BF">
      <w:pPr>
        <w:ind w:firstLine="709"/>
        <w:jc w:val="both"/>
        <w:rPr>
          <w:rFonts w:eastAsia="Calibri"/>
          <w:sz w:val="24"/>
          <w:szCs w:val="24"/>
          <w:lang w:eastAsia="en-US"/>
        </w:rPr>
      </w:pPr>
      <w:r w:rsidRPr="003161BF">
        <w:rPr>
          <w:rFonts w:eastAsia="Calibri"/>
          <w:sz w:val="24"/>
          <w:szCs w:val="24"/>
          <w:lang w:eastAsia="en-US"/>
        </w:rPr>
        <w:t>«3. Решение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принимается Думой Арамильского городского округа не позднее чем через шесть месяцев со дня получения Думой Арамильского городского округа, сведений о результатах проверки, проведенной в соответствии со статьей 12-3 Закона Свердловской области от 20.02.2009 № 2-ОЗ «О противодействии коррупции в Свердловской области», но не позднее чем через три года со дня представления депутатом Думы, выборным должностным лицом Арамильского городского округа сведений, указанных в пункте 2 настоящей статьи.</w:t>
      </w:r>
    </w:p>
    <w:p w14:paraId="20150E00" w14:textId="77777777" w:rsidR="003161BF" w:rsidRPr="003161BF" w:rsidRDefault="003161BF" w:rsidP="003161BF">
      <w:pPr>
        <w:ind w:firstLine="709"/>
        <w:jc w:val="both"/>
        <w:rPr>
          <w:rFonts w:eastAsia="Calibri"/>
          <w:sz w:val="24"/>
          <w:szCs w:val="24"/>
          <w:lang w:eastAsia="en-US"/>
        </w:rPr>
      </w:pPr>
      <w:r w:rsidRPr="003161BF">
        <w:rPr>
          <w:rFonts w:eastAsia="Calibri"/>
          <w:sz w:val="24"/>
          <w:szCs w:val="24"/>
          <w:lang w:eastAsia="en-US"/>
        </w:rPr>
        <w:t>4. При принятии решения, указанного в пункте 3, учитывать характер искажения сведений, указанных в пункте 2, степень вины депутата Думы Арамильского городского округа, представившего эти сведения, а также обстоятельства, при которых представлены такие сведения.</w:t>
      </w:r>
    </w:p>
    <w:p w14:paraId="62C6C68D" w14:textId="77777777" w:rsidR="003161BF" w:rsidRPr="003161BF" w:rsidRDefault="003161BF" w:rsidP="003161BF">
      <w:pPr>
        <w:ind w:firstLine="709"/>
        <w:jc w:val="both"/>
        <w:rPr>
          <w:rFonts w:eastAsia="Calibri"/>
          <w:sz w:val="24"/>
          <w:szCs w:val="24"/>
          <w:lang w:eastAsia="en-US"/>
        </w:rPr>
      </w:pPr>
      <w:r w:rsidRPr="003161BF">
        <w:rPr>
          <w:rFonts w:eastAsia="Calibri"/>
          <w:sz w:val="24"/>
          <w:szCs w:val="24"/>
          <w:lang w:eastAsia="en-US"/>
        </w:rPr>
        <w:t>5. Информация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размещается на сайте Арамильского городского округа и (или) предоставляется для опубликования средствам массовой информации в порядке, определяемом муниципальными правовыми актами.».</w:t>
      </w:r>
    </w:p>
    <w:p w14:paraId="7EBC0408" w14:textId="77777777" w:rsidR="003161BF" w:rsidRPr="003161BF" w:rsidRDefault="003161BF" w:rsidP="003161BF">
      <w:pPr>
        <w:widowControl w:val="0"/>
        <w:autoSpaceDE w:val="0"/>
        <w:autoSpaceDN w:val="0"/>
        <w:adjustRightInd w:val="0"/>
        <w:ind w:firstLine="709"/>
        <w:jc w:val="both"/>
        <w:rPr>
          <w:sz w:val="24"/>
          <w:szCs w:val="24"/>
        </w:rPr>
      </w:pPr>
      <w:r w:rsidRPr="003161BF">
        <w:rPr>
          <w:sz w:val="24"/>
          <w:szCs w:val="24"/>
        </w:rPr>
        <w:t>2. Настоящее Решение опубликовать в газете «Арамильские вести» и разместить на официальном сайте Арамильского городского округа.</w:t>
      </w:r>
    </w:p>
    <w:p w14:paraId="0DF3ADEE" w14:textId="77777777" w:rsidR="003161BF" w:rsidRPr="003161BF" w:rsidRDefault="003161BF" w:rsidP="003161BF">
      <w:pPr>
        <w:widowControl w:val="0"/>
        <w:autoSpaceDE w:val="0"/>
        <w:autoSpaceDN w:val="0"/>
        <w:adjustRightInd w:val="0"/>
        <w:ind w:firstLine="709"/>
        <w:jc w:val="both"/>
        <w:rPr>
          <w:sz w:val="24"/>
          <w:szCs w:val="24"/>
        </w:rPr>
      </w:pPr>
      <w:r w:rsidRPr="003161BF">
        <w:rPr>
          <w:sz w:val="24"/>
          <w:szCs w:val="24"/>
        </w:rPr>
        <w:t>3. Контроль исполнения настоящего Решения возложить на председателя Думы Арамильского городского округа Мезенову С.П.</w:t>
      </w:r>
    </w:p>
    <w:p w14:paraId="3149B127" w14:textId="07159C6E" w:rsidR="003161BF" w:rsidRPr="003161BF" w:rsidRDefault="003161BF" w:rsidP="001F1249">
      <w:pPr>
        <w:tabs>
          <w:tab w:val="left" w:pos="7371"/>
        </w:tabs>
        <w:jc w:val="both"/>
        <w:rPr>
          <w:rFonts w:eastAsia="Calibri"/>
          <w:sz w:val="24"/>
          <w:szCs w:val="24"/>
          <w:lang w:eastAsia="en-US"/>
        </w:rPr>
      </w:pPr>
      <w:r w:rsidRPr="003161BF">
        <w:rPr>
          <w:rFonts w:eastAsia="Calibri"/>
          <w:sz w:val="24"/>
          <w:szCs w:val="24"/>
          <w:lang w:eastAsia="en-US"/>
        </w:rPr>
        <w:t>Председатель Думы</w:t>
      </w:r>
      <w:r w:rsidR="001F1249">
        <w:rPr>
          <w:rFonts w:eastAsia="Calibri"/>
          <w:sz w:val="24"/>
          <w:szCs w:val="24"/>
          <w:lang w:eastAsia="en-US"/>
        </w:rPr>
        <w:t xml:space="preserve"> </w:t>
      </w:r>
      <w:r w:rsidRPr="003161BF">
        <w:rPr>
          <w:rFonts w:eastAsia="Calibri"/>
          <w:sz w:val="24"/>
          <w:szCs w:val="24"/>
          <w:lang w:eastAsia="en-US"/>
        </w:rPr>
        <w:t>Арамильского городского округа</w:t>
      </w:r>
      <w:r w:rsidRPr="003161BF">
        <w:rPr>
          <w:rFonts w:eastAsia="Calibri"/>
          <w:sz w:val="24"/>
          <w:szCs w:val="24"/>
          <w:lang w:eastAsia="en-US"/>
        </w:rPr>
        <w:tab/>
        <w:t>С.П. Мезенова</w:t>
      </w:r>
    </w:p>
    <w:p w14:paraId="5BB11826" w14:textId="77777777" w:rsidR="003161BF" w:rsidRPr="003161BF" w:rsidRDefault="003161BF" w:rsidP="003161BF">
      <w:pPr>
        <w:tabs>
          <w:tab w:val="left" w:pos="7371"/>
        </w:tabs>
        <w:jc w:val="both"/>
        <w:rPr>
          <w:rFonts w:eastAsia="Calibri"/>
          <w:sz w:val="24"/>
          <w:szCs w:val="24"/>
          <w:lang w:eastAsia="en-US"/>
        </w:rPr>
      </w:pPr>
      <w:r w:rsidRPr="003161BF">
        <w:rPr>
          <w:rFonts w:eastAsia="Calibri"/>
          <w:sz w:val="24"/>
          <w:szCs w:val="24"/>
          <w:lang w:eastAsia="en-US"/>
        </w:rPr>
        <w:t>Глава Арамильского городского округа</w:t>
      </w:r>
      <w:r w:rsidRPr="003161BF">
        <w:rPr>
          <w:rFonts w:eastAsia="Calibri"/>
          <w:sz w:val="24"/>
          <w:szCs w:val="24"/>
          <w:lang w:eastAsia="en-US"/>
        </w:rPr>
        <w:tab/>
        <w:t>В.Ю. Никитенко</w:t>
      </w:r>
    </w:p>
    <w:p w14:paraId="554427F7" w14:textId="77777777" w:rsidR="001F1249" w:rsidRDefault="001F1249" w:rsidP="001F1249">
      <w:pPr>
        <w:pStyle w:val="ConsPlusNormal"/>
        <w:widowControl/>
        <w:spacing w:before="60"/>
        <w:ind w:firstLine="709"/>
        <w:jc w:val="both"/>
        <w:rPr>
          <w:rFonts w:ascii="Times New Roman" w:hAnsi="Times New Roman" w:cs="Times New Roman"/>
          <w:sz w:val="24"/>
          <w:szCs w:val="24"/>
        </w:rPr>
      </w:pPr>
      <w:r w:rsidRPr="0071188A">
        <w:rPr>
          <w:rFonts w:ascii="Times New Roman" w:hAnsi="Times New Roman" w:cs="Times New Roman"/>
          <w:sz w:val="24"/>
          <w:szCs w:val="24"/>
        </w:rPr>
        <w:t>ГОЛОСОВАНИЕ:</w:t>
      </w:r>
      <w:r w:rsidRPr="0071188A">
        <w:rPr>
          <w:rFonts w:ascii="Times New Roman" w:hAnsi="Times New Roman" w:cs="Times New Roman"/>
          <w:sz w:val="24"/>
          <w:szCs w:val="24"/>
        </w:rPr>
        <w:tab/>
        <w:t>Единогласное. Решение принято.</w:t>
      </w:r>
    </w:p>
    <w:p w14:paraId="5606AF1F" w14:textId="4726E88F" w:rsidR="00590BF4" w:rsidRDefault="00590BF4" w:rsidP="00590BF4">
      <w:pPr>
        <w:spacing w:before="120"/>
        <w:jc w:val="both"/>
        <w:rPr>
          <w:rFonts w:eastAsia="Calibri"/>
          <w:sz w:val="24"/>
          <w:szCs w:val="24"/>
          <w:lang w:eastAsia="en-US"/>
        </w:rPr>
      </w:pPr>
      <w:bookmarkStart w:id="50" w:name="_Hlk28615220"/>
      <w:r>
        <w:rPr>
          <w:b/>
          <w:sz w:val="24"/>
          <w:szCs w:val="24"/>
        </w:rPr>
        <w:t>Х</w:t>
      </w:r>
      <w:r>
        <w:rPr>
          <w:b/>
          <w:sz w:val="24"/>
          <w:szCs w:val="24"/>
          <w:lang w:val="en-US"/>
        </w:rPr>
        <w:t>I</w:t>
      </w:r>
      <w:r w:rsidRPr="00835B74">
        <w:rPr>
          <w:b/>
          <w:sz w:val="24"/>
          <w:szCs w:val="24"/>
        </w:rPr>
        <w:t xml:space="preserve">. По </w:t>
      </w:r>
      <w:r>
        <w:rPr>
          <w:b/>
          <w:sz w:val="24"/>
          <w:szCs w:val="24"/>
        </w:rPr>
        <w:t>одиннадцат</w:t>
      </w:r>
      <w:r w:rsidRPr="00835B74">
        <w:rPr>
          <w:b/>
          <w:sz w:val="24"/>
          <w:szCs w:val="24"/>
        </w:rPr>
        <w:t xml:space="preserve">ому вопросу слушали </w:t>
      </w:r>
      <w:r>
        <w:rPr>
          <w:b/>
          <w:sz w:val="24"/>
          <w:szCs w:val="24"/>
        </w:rPr>
        <w:t>Мезенову С.П</w:t>
      </w:r>
      <w:r w:rsidRPr="00835B74">
        <w:rPr>
          <w:b/>
          <w:sz w:val="24"/>
          <w:szCs w:val="24"/>
        </w:rPr>
        <w:t xml:space="preserve">., </w:t>
      </w:r>
      <w:bookmarkEnd w:id="50"/>
      <w:r>
        <w:rPr>
          <w:rFonts w:eastAsia="Calibri"/>
          <w:sz w:val="24"/>
          <w:szCs w:val="24"/>
          <w:lang w:eastAsia="en-US"/>
        </w:rPr>
        <w:t xml:space="preserve">председателя Думы, </w:t>
      </w:r>
      <w:r w:rsidR="004518A5">
        <w:rPr>
          <w:rFonts w:eastAsia="Calibri"/>
          <w:sz w:val="24"/>
          <w:szCs w:val="24"/>
          <w:lang w:eastAsia="en-US"/>
        </w:rPr>
        <w:t>о</w:t>
      </w:r>
      <w:r w:rsidR="004518A5" w:rsidRPr="004518A5">
        <w:rPr>
          <w:rFonts w:eastAsia="Calibri"/>
          <w:sz w:val="24"/>
          <w:szCs w:val="24"/>
          <w:lang w:eastAsia="en-US"/>
        </w:rPr>
        <w:t xml:space="preserve"> поручении Думы Арамильского городского округа по планированию деятельности Контрольно-счетной палаты Арамильского городского округа на 2020 год</w:t>
      </w:r>
      <w:r w:rsidR="004518A5">
        <w:rPr>
          <w:rFonts w:eastAsia="Calibri"/>
          <w:sz w:val="24"/>
          <w:szCs w:val="24"/>
          <w:lang w:eastAsia="en-US"/>
        </w:rPr>
        <w:t>.</w:t>
      </w:r>
    </w:p>
    <w:p w14:paraId="5979147F" w14:textId="77777777" w:rsidR="00590BF4" w:rsidRPr="00C8071C" w:rsidRDefault="00590BF4" w:rsidP="009F7846">
      <w:pPr>
        <w:spacing w:before="60"/>
        <w:jc w:val="center"/>
        <w:rPr>
          <w:b/>
          <w:sz w:val="24"/>
          <w:szCs w:val="24"/>
        </w:rPr>
      </w:pPr>
      <w:bookmarkStart w:id="51" w:name="_Hlk28615299"/>
      <w:r w:rsidRPr="00C8071C">
        <w:rPr>
          <w:b/>
          <w:sz w:val="24"/>
          <w:szCs w:val="24"/>
        </w:rPr>
        <w:t>Предложен проект Решения Думы Арамильского городского округа:</w:t>
      </w:r>
    </w:p>
    <w:p w14:paraId="17256A01" w14:textId="3BB5DAAB" w:rsidR="003161BF" w:rsidRDefault="004518A5" w:rsidP="009F7846">
      <w:pPr>
        <w:jc w:val="center"/>
        <w:rPr>
          <w:rFonts w:eastAsia="Calibri"/>
          <w:b/>
          <w:i/>
          <w:sz w:val="24"/>
          <w:szCs w:val="24"/>
          <w:lang w:eastAsia="en-US"/>
        </w:rPr>
      </w:pPr>
      <w:r w:rsidRPr="004518A5">
        <w:rPr>
          <w:rFonts w:eastAsia="Calibri"/>
          <w:b/>
          <w:i/>
          <w:sz w:val="24"/>
          <w:szCs w:val="24"/>
          <w:lang w:eastAsia="en-US"/>
        </w:rPr>
        <w:t xml:space="preserve">О </w:t>
      </w:r>
      <w:bookmarkEnd w:id="51"/>
      <w:r w:rsidRPr="004518A5">
        <w:rPr>
          <w:rFonts w:eastAsia="Calibri"/>
          <w:b/>
          <w:i/>
          <w:sz w:val="24"/>
          <w:szCs w:val="24"/>
          <w:lang w:eastAsia="en-US"/>
        </w:rPr>
        <w:t>поручении Думы Арамильского городского округа по планированию деятельности Контрольно-счетной палаты Арамильского городского округа на 2020 год</w:t>
      </w:r>
    </w:p>
    <w:p w14:paraId="14D4DB32" w14:textId="32059F52" w:rsidR="009F7846" w:rsidRPr="009F7846" w:rsidRDefault="009F7846" w:rsidP="00E21BB2">
      <w:pPr>
        <w:shd w:val="clear" w:color="auto" w:fill="FFFFFF"/>
        <w:ind w:firstLine="709"/>
        <w:jc w:val="both"/>
        <w:rPr>
          <w:rFonts w:eastAsiaTheme="minorHAnsi"/>
          <w:b/>
          <w:sz w:val="24"/>
          <w:szCs w:val="24"/>
          <w:lang w:eastAsia="en-US"/>
        </w:rPr>
      </w:pPr>
      <w:r w:rsidRPr="009F7846">
        <w:rPr>
          <w:rFonts w:eastAsiaTheme="minorHAnsi"/>
          <w:sz w:val="24"/>
          <w:szCs w:val="24"/>
          <w:lang w:eastAsia="en-US"/>
        </w:rPr>
        <w:t>В соответствии с пунктом 2 статьи 12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пунктом 4 статьи 11 Положения «О контрольно-счетной палате Арамильского городского округа», статьи 23 Устава Арамильского городского округа, Дума Арамильского городского округа</w:t>
      </w:r>
      <w:r>
        <w:rPr>
          <w:rFonts w:eastAsiaTheme="minorHAnsi"/>
          <w:sz w:val="24"/>
          <w:szCs w:val="24"/>
          <w:lang w:eastAsia="en-US"/>
        </w:rPr>
        <w:t xml:space="preserve"> </w:t>
      </w:r>
      <w:r w:rsidRPr="009F7846">
        <w:rPr>
          <w:rFonts w:eastAsiaTheme="minorHAnsi"/>
          <w:b/>
          <w:sz w:val="24"/>
          <w:szCs w:val="24"/>
          <w:lang w:eastAsia="en-US"/>
        </w:rPr>
        <w:t>РЕШИЛА:</w:t>
      </w:r>
    </w:p>
    <w:p w14:paraId="57453D1A" w14:textId="77777777" w:rsidR="009F7846" w:rsidRPr="009F7846" w:rsidRDefault="009F7846" w:rsidP="009F7846">
      <w:pPr>
        <w:shd w:val="clear" w:color="auto" w:fill="FFFFFF"/>
        <w:ind w:firstLine="709"/>
        <w:contextualSpacing/>
        <w:jc w:val="both"/>
        <w:rPr>
          <w:rFonts w:eastAsia="Calibri"/>
          <w:sz w:val="24"/>
          <w:szCs w:val="24"/>
          <w:lang w:eastAsia="en-US"/>
        </w:rPr>
      </w:pPr>
      <w:r w:rsidRPr="009F7846">
        <w:rPr>
          <w:rFonts w:eastAsia="Calibri"/>
          <w:sz w:val="24"/>
          <w:szCs w:val="24"/>
          <w:lang w:eastAsia="en-US"/>
        </w:rPr>
        <w:t>1. Поручить Контрольно-счетной палате Арамильского городского округа провести в 2020 году контрольные мероприятия за период 2018 - 2019 годов в отношении следующих учреждений и предприятий:</w:t>
      </w:r>
    </w:p>
    <w:p w14:paraId="1645F0C1" w14:textId="77777777" w:rsidR="009F7846" w:rsidRPr="009F7846" w:rsidRDefault="009F7846" w:rsidP="009F7846">
      <w:pPr>
        <w:shd w:val="clear" w:color="auto" w:fill="FFFFFF"/>
        <w:ind w:firstLine="709"/>
        <w:contextualSpacing/>
        <w:jc w:val="both"/>
        <w:rPr>
          <w:rFonts w:eastAsia="Calibri"/>
          <w:bCs/>
          <w:sz w:val="24"/>
          <w:szCs w:val="24"/>
          <w:lang w:eastAsia="en-US"/>
        </w:rPr>
      </w:pPr>
      <w:r w:rsidRPr="009F7846">
        <w:rPr>
          <w:rFonts w:eastAsia="Calibri"/>
          <w:bCs/>
          <w:sz w:val="24"/>
          <w:szCs w:val="24"/>
          <w:lang w:eastAsia="en-US"/>
        </w:rPr>
        <w:lastRenderedPageBreak/>
        <w:t>- Муниципальное автономное общеобразовательное учреждение «Средняя общеобразовательная школа № 1»;</w:t>
      </w:r>
    </w:p>
    <w:p w14:paraId="1431DB95" w14:textId="77777777" w:rsidR="009F7846" w:rsidRPr="009F7846" w:rsidRDefault="009F7846" w:rsidP="009F7846">
      <w:pPr>
        <w:shd w:val="clear" w:color="auto" w:fill="FFFFFF"/>
        <w:ind w:firstLine="709"/>
        <w:contextualSpacing/>
        <w:jc w:val="both"/>
        <w:rPr>
          <w:rFonts w:eastAsia="Calibri"/>
          <w:bCs/>
          <w:sz w:val="24"/>
          <w:szCs w:val="24"/>
          <w:lang w:eastAsia="en-US"/>
        </w:rPr>
      </w:pPr>
      <w:r w:rsidRPr="009F7846">
        <w:rPr>
          <w:rFonts w:eastAsia="Calibri"/>
          <w:bCs/>
          <w:sz w:val="24"/>
          <w:szCs w:val="24"/>
          <w:lang w:eastAsia="en-US"/>
        </w:rPr>
        <w:t>- Муниципальное бюджетное общеобразовательное учреждение «Средняя общеобразовательная школа № 3»;</w:t>
      </w:r>
    </w:p>
    <w:p w14:paraId="57C190D6" w14:textId="77777777" w:rsidR="009F7846" w:rsidRPr="009F7846" w:rsidRDefault="009F7846" w:rsidP="009F7846">
      <w:pPr>
        <w:shd w:val="clear" w:color="auto" w:fill="FFFFFF"/>
        <w:ind w:firstLine="709"/>
        <w:contextualSpacing/>
        <w:jc w:val="both"/>
        <w:rPr>
          <w:rFonts w:eastAsia="Calibri"/>
          <w:bCs/>
          <w:sz w:val="24"/>
          <w:szCs w:val="24"/>
          <w:lang w:eastAsia="en-US"/>
        </w:rPr>
      </w:pPr>
      <w:r w:rsidRPr="009F7846">
        <w:rPr>
          <w:rFonts w:eastAsia="Calibri"/>
          <w:bCs/>
          <w:sz w:val="24"/>
          <w:szCs w:val="24"/>
          <w:lang w:eastAsia="en-US"/>
        </w:rPr>
        <w:t>- Муниципальное автономное дошкольное образовательное учреждение «Детский сад № 7 «Золотой ключик»;</w:t>
      </w:r>
    </w:p>
    <w:p w14:paraId="37DE33F0" w14:textId="77777777" w:rsidR="009F7846" w:rsidRPr="009F7846" w:rsidRDefault="009F7846" w:rsidP="009F7846">
      <w:pPr>
        <w:shd w:val="clear" w:color="auto" w:fill="FFFFFF"/>
        <w:ind w:firstLine="709"/>
        <w:contextualSpacing/>
        <w:jc w:val="both"/>
        <w:rPr>
          <w:rFonts w:eastAsia="Calibri"/>
          <w:bCs/>
          <w:sz w:val="24"/>
          <w:szCs w:val="24"/>
          <w:lang w:eastAsia="en-US"/>
        </w:rPr>
      </w:pPr>
      <w:r w:rsidRPr="009F7846">
        <w:rPr>
          <w:rFonts w:eastAsia="Calibri"/>
          <w:bCs/>
          <w:sz w:val="24"/>
          <w:szCs w:val="24"/>
          <w:lang w:eastAsia="en-US"/>
        </w:rPr>
        <w:t>- Муниципальное автономное дошкольное образовательное учреждение «Детский сад № 8 «Сказка»;</w:t>
      </w:r>
    </w:p>
    <w:p w14:paraId="326B2504" w14:textId="77777777" w:rsidR="009F7846" w:rsidRPr="009F7846" w:rsidRDefault="009F7846" w:rsidP="009F7846">
      <w:pPr>
        <w:shd w:val="clear" w:color="auto" w:fill="FFFFFF"/>
        <w:ind w:firstLine="709"/>
        <w:contextualSpacing/>
        <w:jc w:val="both"/>
        <w:rPr>
          <w:rFonts w:eastAsia="Calibri"/>
          <w:sz w:val="24"/>
          <w:szCs w:val="24"/>
          <w:lang w:eastAsia="en-US"/>
        </w:rPr>
      </w:pPr>
      <w:bookmarkStart w:id="52" w:name="_Hlk533094854"/>
      <w:r w:rsidRPr="009F7846">
        <w:rPr>
          <w:rFonts w:eastAsia="Calibri"/>
          <w:sz w:val="24"/>
          <w:szCs w:val="24"/>
          <w:lang w:eastAsia="en-US"/>
        </w:rPr>
        <w:t>2. Контроль исполнения настоящего Решения возложить на председателя Думы Арамильского городского округа С.П. Мезенову.</w:t>
      </w:r>
    </w:p>
    <w:bookmarkEnd w:id="52"/>
    <w:p w14:paraId="1FDD65C1" w14:textId="3A227633" w:rsidR="009F7846" w:rsidRPr="009F7846" w:rsidRDefault="009F7846" w:rsidP="00E21BB2">
      <w:pPr>
        <w:shd w:val="clear" w:color="auto" w:fill="FFFFFF"/>
        <w:tabs>
          <w:tab w:val="left" w:pos="7371"/>
        </w:tabs>
        <w:jc w:val="both"/>
        <w:rPr>
          <w:rFonts w:eastAsiaTheme="minorHAnsi"/>
          <w:sz w:val="28"/>
          <w:szCs w:val="28"/>
          <w:lang w:eastAsia="en-US"/>
        </w:rPr>
      </w:pPr>
      <w:r w:rsidRPr="009F7846">
        <w:rPr>
          <w:rFonts w:eastAsiaTheme="minorHAnsi"/>
          <w:sz w:val="24"/>
          <w:szCs w:val="24"/>
          <w:lang w:eastAsia="en-US"/>
        </w:rPr>
        <w:t>Председатель Думы Арамильского городского округа</w:t>
      </w:r>
      <w:r w:rsidRPr="009F7846">
        <w:rPr>
          <w:rFonts w:eastAsiaTheme="minorHAnsi"/>
          <w:sz w:val="24"/>
          <w:szCs w:val="24"/>
          <w:lang w:eastAsia="en-US"/>
        </w:rPr>
        <w:tab/>
        <w:t>С.П. Мезенова</w:t>
      </w:r>
    </w:p>
    <w:p w14:paraId="0D6FA0B3" w14:textId="77777777" w:rsidR="009F7846" w:rsidRDefault="009F7846" w:rsidP="009F7846">
      <w:pPr>
        <w:pStyle w:val="ConsPlusNormal"/>
        <w:widowControl/>
        <w:spacing w:before="60"/>
        <w:ind w:firstLine="709"/>
        <w:jc w:val="both"/>
        <w:rPr>
          <w:rFonts w:ascii="Times New Roman" w:hAnsi="Times New Roman" w:cs="Times New Roman"/>
          <w:sz w:val="24"/>
          <w:szCs w:val="24"/>
        </w:rPr>
      </w:pPr>
      <w:bookmarkStart w:id="53" w:name="_Hlk28615486"/>
      <w:r w:rsidRPr="0071188A">
        <w:rPr>
          <w:rFonts w:ascii="Times New Roman" w:hAnsi="Times New Roman" w:cs="Times New Roman"/>
          <w:sz w:val="24"/>
          <w:szCs w:val="24"/>
        </w:rPr>
        <w:t>ГОЛОСОВАНИЕ:</w:t>
      </w:r>
      <w:r w:rsidRPr="0071188A">
        <w:rPr>
          <w:rFonts w:ascii="Times New Roman" w:hAnsi="Times New Roman" w:cs="Times New Roman"/>
          <w:sz w:val="24"/>
          <w:szCs w:val="24"/>
        </w:rPr>
        <w:tab/>
        <w:t>Единогласное. Решение принято.</w:t>
      </w:r>
    </w:p>
    <w:p w14:paraId="4A92A524" w14:textId="74E70723" w:rsidR="009F7846" w:rsidRDefault="00311606" w:rsidP="00590BF4">
      <w:pPr>
        <w:spacing w:before="120"/>
        <w:jc w:val="both"/>
        <w:rPr>
          <w:sz w:val="24"/>
          <w:szCs w:val="24"/>
          <w:lang w:eastAsia="en-US"/>
        </w:rPr>
      </w:pPr>
      <w:bookmarkStart w:id="54" w:name="_Hlk28615516"/>
      <w:bookmarkEnd w:id="53"/>
      <w:r>
        <w:rPr>
          <w:b/>
          <w:sz w:val="24"/>
          <w:szCs w:val="24"/>
        </w:rPr>
        <w:t>Х</w:t>
      </w:r>
      <w:r>
        <w:rPr>
          <w:b/>
          <w:sz w:val="24"/>
          <w:szCs w:val="24"/>
          <w:lang w:val="en-US"/>
        </w:rPr>
        <w:t>II</w:t>
      </w:r>
      <w:r w:rsidRPr="00835B74">
        <w:rPr>
          <w:b/>
          <w:sz w:val="24"/>
          <w:szCs w:val="24"/>
        </w:rPr>
        <w:t xml:space="preserve">. По </w:t>
      </w:r>
      <w:r>
        <w:rPr>
          <w:b/>
          <w:sz w:val="24"/>
          <w:szCs w:val="24"/>
        </w:rPr>
        <w:t>двенадцат</w:t>
      </w:r>
      <w:r w:rsidRPr="00835B74">
        <w:rPr>
          <w:b/>
          <w:sz w:val="24"/>
          <w:szCs w:val="24"/>
        </w:rPr>
        <w:t xml:space="preserve">ому вопросу слушали </w:t>
      </w:r>
      <w:r>
        <w:rPr>
          <w:b/>
          <w:sz w:val="24"/>
          <w:szCs w:val="24"/>
        </w:rPr>
        <w:t>Мезенову С.П</w:t>
      </w:r>
      <w:r w:rsidRPr="00835B74">
        <w:rPr>
          <w:b/>
          <w:sz w:val="24"/>
          <w:szCs w:val="24"/>
        </w:rPr>
        <w:t>.,</w:t>
      </w:r>
      <w:r w:rsidR="0061646A">
        <w:rPr>
          <w:b/>
          <w:sz w:val="24"/>
          <w:szCs w:val="24"/>
        </w:rPr>
        <w:t xml:space="preserve"> о</w:t>
      </w:r>
      <w:r w:rsidR="0061646A" w:rsidRPr="004C13FC">
        <w:rPr>
          <w:sz w:val="24"/>
          <w:szCs w:val="24"/>
          <w:lang w:eastAsia="en-US"/>
        </w:rPr>
        <w:t xml:space="preserve"> Плане работы Думы Арамильского городского округа на первое полугодие 2020 года</w:t>
      </w:r>
      <w:r w:rsidR="00BF4BE0">
        <w:rPr>
          <w:sz w:val="24"/>
          <w:szCs w:val="24"/>
          <w:lang w:eastAsia="en-US"/>
        </w:rPr>
        <w:t>:</w:t>
      </w:r>
    </w:p>
    <w:bookmarkEnd w:id="54"/>
    <w:p w14:paraId="5A4A10C8" w14:textId="77777777" w:rsidR="0011590B" w:rsidRPr="00C8071C" w:rsidRDefault="0011590B" w:rsidP="0011590B">
      <w:pPr>
        <w:spacing w:before="60"/>
        <w:jc w:val="center"/>
        <w:rPr>
          <w:b/>
          <w:sz w:val="24"/>
          <w:szCs w:val="24"/>
        </w:rPr>
      </w:pPr>
      <w:r w:rsidRPr="00C8071C">
        <w:rPr>
          <w:b/>
          <w:sz w:val="24"/>
          <w:szCs w:val="24"/>
        </w:rPr>
        <w:t>Предложен проект Решения Думы Арамильского городского округа:</w:t>
      </w:r>
    </w:p>
    <w:p w14:paraId="61EA41F0" w14:textId="4781E645" w:rsidR="00BF4BE0" w:rsidRPr="00BF4BE0" w:rsidRDefault="00BF4BE0" w:rsidP="00BF4BE0">
      <w:pPr>
        <w:jc w:val="center"/>
        <w:rPr>
          <w:b/>
          <w:i/>
          <w:sz w:val="24"/>
          <w:szCs w:val="24"/>
        </w:rPr>
      </w:pPr>
      <w:r w:rsidRPr="00BF4BE0">
        <w:rPr>
          <w:b/>
          <w:i/>
          <w:sz w:val="24"/>
          <w:szCs w:val="24"/>
        </w:rPr>
        <w:t>О Плане работы Думы Арамильского городского округа</w:t>
      </w:r>
    </w:p>
    <w:p w14:paraId="72F07059" w14:textId="77777777" w:rsidR="00BF4BE0" w:rsidRPr="00BF4BE0" w:rsidRDefault="00BF4BE0" w:rsidP="00BF4BE0">
      <w:pPr>
        <w:jc w:val="center"/>
        <w:rPr>
          <w:b/>
          <w:i/>
          <w:sz w:val="24"/>
          <w:szCs w:val="24"/>
        </w:rPr>
      </w:pPr>
      <w:r w:rsidRPr="00BF4BE0">
        <w:rPr>
          <w:b/>
          <w:i/>
          <w:sz w:val="24"/>
          <w:szCs w:val="24"/>
        </w:rPr>
        <w:t>на первое полугодие 2020 года</w:t>
      </w:r>
    </w:p>
    <w:p w14:paraId="5B0371BE" w14:textId="2AE49F48" w:rsidR="00BF4BE0" w:rsidRPr="00BF4BE0" w:rsidRDefault="00BF4BE0" w:rsidP="00BF4BE0">
      <w:pPr>
        <w:ind w:firstLine="709"/>
        <w:jc w:val="both"/>
        <w:rPr>
          <w:b/>
          <w:sz w:val="24"/>
          <w:szCs w:val="24"/>
        </w:rPr>
      </w:pPr>
      <w:r w:rsidRPr="00BF4BE0">
        <w:rPr>
          <w:sz w:val="24"/>
          <w:szCs w:val="24"/>
        </w:rPr>
        <w:t>Заслушав и обсудив информацию Председателя Думы Арамильского городского округа Мезеновой С.П. о предварительном Плане работы Думы Арамильского городского округа на первое полугодие 2020 года, Дума Арамильского городского округа</w:t>
      </w:r>
      <w:r>
        <w:rPr>
          <w:sz w:val="24"/>
          <w:szCs w:val="24"/>
        </w:rPr>
        <w:t xml:space="preserve"> </w:t>
      </w:r>
      <w:r w:rsidRPr="00BF4BE0">
        <w:rPr>
          <w:b/>
          <w:sz w:val="24"/>
          <w:szCs w:val="24"/>
        </w:rPr>
        <w:t>РЕШИЛА:</w:t>
      </w:r>
    </w:p>
    <w:p w14:paraId="6A7A9316" w14:textId="77777777" w:rsidR="00BF4BE0" w:rsidRPr="00BF4BE0" w:rsidRDefault="00BF4BE0" w:rsidP="00BF4BE0">
      <w:pPr>
        <w:ind w:firstLine="709"/>
        <w:jc w:val="both"/>
        <w:rPr>
          <w:sz w:val="24"/>
          <w:szCs w:val="24"/>
        </w:rPr>
      </w:pPr>
      <w:r w:rsidRPr="00BF4BE0">
        <w:rPr>
          <w:sz w:val="24"/>
          <w:szCs w:val="24"/>
        </w:rPr>
        <w:t>1. Утвердить План работы Думы Арамильского городского округа на первое полугодие 2020 года (прилагается).</w:t>
      </w:r>
    </w:p>
    <w:p w14:paraId="7B699080" w14:textId="77777777" w:rsidR="00BF4BE0" w:rsidRPr="00BF4BE0" w:rsidRDefault="00BF4BE0" w:rsidP="00BF4BE0">
      <w:pPr>
        <w:shd w:val="clear" w:color="auto" w:fill="FFFFFF"/>
        <w:ind w:firstLine="709"/>
        <w:jc w:val="both"/>
        <w:rPr>
          <w:rFonts w:eastAsiaTheme="minorEastAsia"/>
          <w:sz w:val="24"/>
          <w:szCs w:val="24"/>
        </w:rPr>
      </w:pPr>
      <w:r w:rsidRPr="00BF4BE0">
        <w:rPr>
          <w:rFonts w:eastAsiaTheme="minorEastAsia"/>
          <w:sz w:val="24"/>
          <w:szCs w:val="24"/>
        </w:rPr>
        <w:t>2. Настоящее Решение опубликовать в газете «Арамильские вести» и разместить на официальном сайте Арамильского городского округа.</w:t>
      </w:r>
    </w:p>
    <w:p w14:paraId="1BD972B7" w14:textId="77777777" w:rsidR="00BF4BE0" w:rsidRPr="00BF4BE0" w:rsidRDefault="00BF4BE0" w:rsidP="00BF4BE0">
      <w:pPr>
        <w:shd w:val="clear" w:color="auto" w:fill="FFFFFF"/>
        <w:ind w:firstLine="709"/>
        <w:jc w:val="both"/>
        <w:rPr>
          <w:rFonts w:eastAsiaTheme="minorEastAsia"/>
          <w:sz w:val="24"/>
          <w:szCs w:val="24"/>
        </w:rPr>
      </w:pPr>
      <w:r w:rsidRPr="00BF4BE0">
        <w:rPr>
          <w:rFonts w:eastAsiaTheme="minorEastAsia"/>
          <w:sz w:val="24"/>
          <w:szCs w:val="24"/>
        </w:rPr>
        <w:t>3. Контроль исполнения настоящего Решения возложить на председателя Думы Арамильского городского округа С.П. Мезенову.</w:t>
      </w:r>
    </w:p>
    <w:p w14:paraId="20041A1F" w14:textId="08054E2E" w:rsidR="00BF4BE0" w:rsidRPr="00BF4BE0" w:rsidRDefault="00BF4BE0" w:rsidP="003E791D">
      <w:pPr>
        <w:tabs>
          <w:tab w:val="left" w:pos="7230"/>
        </w:tabs>
        <w:jc w:val="both"/>
        <w:rPr>
          <w:sz w:val="24"/>
          <w:szCs w:val="24"/>
        </w:rPr>
      </w:pPr>
      <w:r w:rsidRPr="00BF4BE0">
        <w:rPr>
          <w:sz w:val="24"/>
          <w:szCs w:val="24"/>
        </w:rPr>
        <w:t>Председатель Думы</w:t>
      </w:r>
      <w:r>
        <w:rPr>
          <w:sz w:val="24"/>
          <w:szCs w:val="24"/>
        </w:rPr>
        <w:t xml:space="preserve"> </w:t>
      </w:r>
      <w:r w:rsidRPr="00BF4BE0">
        <w:rPr>
          <w:sz w:val="24"/>
          <w:szCs w:val="24"/>
        </w:rPr>
        <w:t>Арамильского городского округа</w:t>
      </w:r>
      <w:r w:rsidRPr="00BF4BE0">
        <w:rPr>
          <w:sz w:val="24"/>
          <w:szCs w:val="24"/>
        </w:rPr>
        <w:tab/>
        <w:t>С.П. Мезенова</w:t>
      </w:r>
    </w:p>
    <w:p w14:paraId="717D8559" w14:textId="77777777" w:rsidR="003E791D" w:rsidRDefault="003E791D" w:rsidP="003E791D">
      <w:pPr>
        <w:pStyle w:val="ConsPlusNormal"/>
        <w:widowControl/>
        <w:spacing w:before="60"/>
        <w:ind w:firstLine="709"/>
        <w:jc w:val="both"/>
        <w:rPr>
          <w:rFonts w:ascii="Times New Roman" w:hAnsi="Times New Roman" w:cs="Times New Roman"/>
          <w:sz w:val="24"/>
          <w:szCs w:val="24"/>
        </w:rPr>
      </w:pPr>
      <w:r w:rsidRPr="0071188A">
        <w:rPr>
          <w:rFonts w:ascii="Times New Roman" w:hAnsi="Times New Roman" w:cs="Times New Roman"/>
          <w:sz w:val="24"/>
          <w:szCs w:val="24"/>
        </w:rPr>
        <w:t>ГОЛОСОВАНИЕ:</w:t>
      </w:r>
      <w:r w:rsidRPr="0071188A">
        <w:rPr>
          <w:rFonts w:ascii="Times New Roman" w:hAnsi="Times New Roman" w:cs="Times New Roman"/>
          <w:sz w:val="24"/>
          <w:szCs w:val="24"/>
        </w:rPr>
        <w:tab/>
        <w:t>Единогласное. Решение принято.</w:t>
      </w:r>
    </w:p>
    <w:p w14:paraId="29E32A4B" w14:textId="68F32D09" w:rsidR="003E791D" w:rsidRDefault="003E791D" w:rsidP="003E791D">
      <w:pPr>
        <w:spacing w:before="120"/>
        <w:jc w:val="both"/>
        <w:rPr>
          <w:sz w:val="24"/>
          <w:szCs w:val="24"/>
          <w:lang w:eastAsia="en-US"/>
        </w:rPr>
      </w:pPr>
      <w:r>
        <w:rPr>
          <w:b/>
          <w:sz w:val="24"/>
          <w:szCs w:val="24"/>
        </w:rPr>
        <w:t>Х</w:t>
      </w:r>
      <w:r>
        <w:rPr>
          <w:b/>
          <w:sz w:val="24"/>
          <w:szCs w:val="24"/>
          <w:lang w:val="en-US"/>
        </w:rPr>
        <w:t>I</w:t>
      </w:r>
      <w:r w:rsidR="00840A60">
        <w:rPr>
          <w:b/>
          <w:sz w:val="24"/>
          <w:szCs w:val="24"/>
          <w:lang w:val="en-US"/>
        </w:rPr>
        <w:t>I</w:t>
      </w:r>
      <w:r>
        <w:rPr>
          <w:b/>
          <w:sz w:val="24"/>
          <w:szCs w:val="24"/>
          <w:lang w:val="en-US"/>
        </w:rPr>
        <w:t>I</w:t>
      </w:r>
      <w:r w:rsidRPr="00835B74">
        <w:rPr>
          <w:b/>
          <w:sz w:val="24"/>
          <w:szCs w:val="24"/>
        </w:rPr>
        <w:t xml:space="preserve">. По </w:t>
      </w:r>
      <w:r w:rsidR="00840A60">
        <w:rPr>
          <w:b/>
          <w:sz w:val="24"/>
          <w:szCs w:val="24"/>
        </w:rPr>
        <w:t>три</w:t>
      </w:r>
      <w:r>
        <w:rPr>
          <w:b/>
          <w:sz w:val="24"/>
          <w:szCs w:val="24"/>
        </w:rPr>
        <w:t>надцат</w:t>
      </w:r>
      <w:r w:rsidRPr="00835B74">
        <w:rPr>
          <w:b/>
          <w:sz w:val="24"/>
          <w:szCs w:val="24"/>
        </w:rPr>
        <w:t xml:space="preserve">ому вопросу слушали </w:t>
      </w:r>
      <w:r w:rsidR="00840A60">
        <w:rPr>
          <w:b/>
          <w:sz w:val="24"/>
          <w:szCs w:val="24"/>
        </w:rPr>
        <w:t>Коваляк Т.В</w:t>
      </w:r>
      <w:r w:rsidRPr="00835B74">
        <w:rPr>
          <w:b/>
          <w:sz w:val="24"/>
          <w:szCs w:val="24"/>
        </w:rPr>
        <w:t>.,</w:t>
      </w:r>
      <w:r w:rsidRPr="00840A60">
        <w:rPr>
          <w:bCs/>
          <w:sz w:val="24"/>
          <w:szCs w:val="24"/>
        </w:rPr>
        <w:t xml:space="preserve"> </w:t>
      </w:r>
      <w:r w:rsidR="00840A60" w:rsidRPr="00840A60">
        <w:rPr>
          <w:bCs/>
          <w:sz w:val="24"/>
          <w:szCs w:val="24"/>
        </w:rPr>
        <w:t>члена</w:t>
      </w:r>
      <w:r w:rsidRPr="004C13FC">
        <w:rPr>
          <w:sz w:val="24"/>
          <w:szCs w:val="24"/>
          <w:lang w:eastAsia="en-US"/>
        </w:rPr>
        <w:t xml:space="preserve"> </w:t>
      </w:r>
      <w:r w:rsidR="00840A60">
        <w:rPr>
          <w:sz w:val="24"/>
          <w:szCs w:val="24"/>
          <w:lang w:eastAsia="en-US"/>
        </w:rPr>
        <w:t xml:space="preserve">Наградной комиссии Думы </w:t>
      </w:r>
      <w:r w:rsidR="00823906">
        <w:rPr>
          <w:sz w:val="24"/>
          <w:szCs w:val="24"/>
          <w:lang w:eastAsia="en-US"/>
        </w:rPr>
        <w:t>о</w:t>
      </w:r>
      <w:r w:rsidR="00823906" w:rsidRPr="00823906">
        <w:rPr>
          <w:sz w:val="24"/>
          <w:szCs w:val="24"/>
          <w:lang w:eastAsia="en-US"/>
        </w:rPr>
        <w:t xml:space="preserve"> награждении Почетной грамотой Думы Арамильского городского округа Мхитарян А.З.</w:t>
      </w:r>
      <w:r w:rsidR="00823906">
        <w:rPr>
          <w:sz w:val="24"/>
          <w:szCs w:val="24"/>
          <w:lang w:eastAsia="en-US"/>
        </w:rPr>
        <w:t>:</w:t>
      </w:r>
    </w:p>
    <w:p w14:paraId="2899B706" w14:textId="30B8CFBE" w:rsidR="00823906" w:rsidRPr="00823906" w:rsidRDefault="00823906" w:rsidP="00823906">
      <w:pPr>
        <w:ind w:firstLine="709"/>
        <w:jc w:val="both"/>
        <w:rPr>
          <w:b/>
          <w:sz w:val="24"/>
          <w:szCs w:val="24"/>
        </w:rPr>
      </w:pPr>
      <w:r w:rsidRPr="00823906">
        <w:rPr>
          <w:sz w:val="24"/>
          <w:szCs w:val="24"/>
        </w:rPr>
        <w:t xml:space="preserve">Рассмотрев ходатайство директора </w:t>
      </w:r>
      <w:bookmarkStart w:id="55" w:name="_Hlk27060300"/>
      <w:r w:rsidRPr="00823906">
        <w:rPr>
          <w:sz w:val="24"/>
          <w:szCs w:val="24"/>
        </w:rPr>
        <w:t>МАОУ «Средняя общеобразовательная школа № 1»</w:t>
      </w:r>
      <w:bookmarkEnd w:id="55"/>
      <w:r w:rsidRPr="00823906">
        <w:rPr>
          <w:sz w:val="24"/>
          <w:szCs w:val="24"/>
        </w:rPr>
        <w:t xml:space="preserve"> Пинигиной О.Н. о награждении Почетной грамотой Думы Арамильского городского округа Мхитарян А.З., в соответствии с Положением «О Почётной грамоте и Благодарственном письме Думы Арамильского городского округа», утвержденным Решением Думы Арамильского городского округа от 11 мая 2017 года № 16/4, на основании Протокола заседания Наградной комиссии Думы от 6 декабря 2019 года, Дума Арамильского городского округа</w:t>
      </w:r>
      <w:r>
        <w:rPr>
          <w:sz w:val="24"/>
          <w:szCs w:val="24"/>
        </w:rPr>
        <w:t xml:space="preserve"> </w:t>
      </w:r>
      <w:r w:rsidRPr="00823906">
        <w:rPr>
          <w:b/>
          <w:sz w:val="24"/>
          <w:szCs w:val="24"/>
        </w:rPr>
        <w:t>РЕШИЛА:</w:t>
      </w:r>
    </w:p>
    <w:p w14:paraId="5D5E2E40" w14:textId="77777777" w:rsidR="00823906" w:rsidRPr="00823906" w:rsidRDefault="00823906" w:rsidP="00823906">
      <w:pPr>
        <w:ind w:firstLine="720"/>
        <w:jc w:val="both"/>
        <w:rPr>
          <w:sz w:val="24"/>
          <w:szCs w:val="24"/>
        </w:rPr>
      </w:pPr>
      <w:r w:rsidRPr="00823906">
        <w:rPr>
          <w:sz w:val="24"/>
          <w:szCs w:val="24"/>
        </w:rPr>
        <w:t>1. Наградить Мхитарян Армена Завеновича, учителя технологии Муниципального автономного общеобразовательного учреждения «Средняя общеобразовательная школа № 1», Почетной грамотой Думы Арамильского городского округа за весомый вклад в формирование положительного имиджа образовательного учреждения и Арамильского городского округа, и в связи с 55-летним юбилеем.</w:t>
      </w:r>
    </w:p>
    <w:p w14:paraId="01214058" w14:textId="77777777" w:rsidR="00823906" w:rsidRPr="00823906" w:rsidRDefault="00823906" w:rsidP="00823906">
      <w:pPr>
        <w:ind w:firstLine="720"/>
        <w:jc w:val="both"/>
        <w:rPr>
          <w:sz w:val="24"/>
          <w:szCs w:val="24"/>
        </w:rPr>
      </w:pPr>
      <w:r w:rsidRPr="00823906">
        <w:rPr>
          <w:sz w:val="24"/>
          <w:szCs w:val="24"/>
        </w:rPr>
        <w:t>2. Настоящее Решение опубликовать в газете «Арамильские вести» и на официальном сайте Арамильского городского округа.</w:t>
      </w:r>
    </w:p>
    <w:p w14:paraId="4B4526A9" w14:textId="74C4F8F6" w:rsidR="00823906" w:rsidRPr="00823906" w:rsidRDefault="00823906" w:rsidP="00AC07BA">
      <w:pPr>
        <w:tabs>
          <w:tab w:val="left" w:pos="7371"/>
        </w:tabs>
        <w:autoSpaceDE w:val="0"/>
        <w:autoSpaceDN w:val="0"/>
        <w:adjustRightInd w:val="0"/>
        <w:jc w:val="both"/>
        <w:rPr>
          <w:sz w:val="24"/>
          <w:szCs w:val="24"/>
        </w:rPr>
      </w:pPr>
      <w:r w:rsidRPr="00823906">
        <w:rPr>
          <w:sz w:val="24"/>
          <w:szCs w:val="24"/>
        </w:rPr>
        <w:t>Председатель Думы</w:t>
      </w:r>
      <w:r w:rsidR="00AC07BA">
        <w:rPr>
          <w:sz w:val="24"/>
          <w:szCs w:val="24"/>
        </w:rPr>
        <w:t xml:space="preserve"> </w:t>
      </w:r>
      <w:r w:rsidRPr="00823906">
        <w:rPr>
          <w:sz w:val="24"/>
          <w:szCs w:val="24"/>
        </w:rPr>
        <w:t>Арамильского городского округа</w:t>
      </w:r>
      <w:r w:rsidRPr="00823906">
        <w:rPr>
          <w:sz w:val="24"/>
          <w:szCs w:val="24"/>
        </w:rPr>
        <w:tab/>
        <w:t>С.П. Мезенова</w:t>
      </w:r>
    </w:p>
    <w:p w14:paraId="56D17C10" w14:textId="0F117EC8" w:rsidR="0011590B" w:rsidRDefault="00AC07BA" w:rsidP="00532BCD">
      <w:pPr>
        <w:pStyle w:val="ConsPlusNormal"/>
        <w:widowControl/>
        <w:ind w:firstLine="709"/>
        <w:jc w:val="both"/>
        <w:rPr>
          <w:rFonts w:ascii="Times New Roman" w:hAnsi="Times New Roman" w:cs="Times New Roman"/>
          <w:sz w:val="24"/>
          <w:szCs w:val="24"/>
        </w:rPr>
      </w:pPr>
      <w:r w:rsidRPr="0071188A">
        <w:rPr>
          <w:rFonts w:ascii="Times New Roman" w:hAnsi="Times New Roman" w:cs="Times New Roman"/>
          <w:sz w:val="24"/>
          <w:szCs w:val="24"/>
        </w:rPr>
        <w:t>ГОЛОСОВАНИЕ:</w:t>
      </w:r>
      <w:r w:rsidRPr="0071188A">
        <w:rPr>
          <w:rFonts w:ascii="Times New Roman" w:hAnsi="Times New Roman" w:cs="Times New Roman"/>
          <w:sz w:val="24"/>
          <w:szCs w:val="24"/>
        </w:rPr>
        <w:tab/>
        <w:t>Единогласное. Решение принято.</w:t>
      </w:r>
    </w:p>
    <w:p w14:paraId="2D396911" w14:textId="1E4A867D" w:rsidR="00532BCD" w:rsidRDefault="00532BCD" w:rsidP="00532BCD">
      <w:pPr>
        <w:pStyle w:val="ConsPlusNormal"/>
        <w:widowControl/>
        <w:ind w:firstLine="709"/>
        <w:jc w:val="both"/>
        <w:rPr>
          <w:rFonts w:ascii="Times New Roman" w:hAnsi="Times New Roman" w:cs="Times New Roman"/>
          <w:sz w:val="16"/>
          <w:szCs w:val="16"/>
        </w:rPr>
      </w:pPr>
    </w:p>
    <w:p w14:paraId="2C162AD3" w14:textId="77777777" w:rsidR="00EE763F" w:rsidRPr="00532BCD" w:rsidRDefault="00EE763F" w:rsidP="00532BCD">
      <w:pPr>
        <w:pStyle w:val="ConsPlusNormal"/>
        <w:widowControl/>
        <w:ind w:firstLine="709"/>
        <w:jc w:val="both"/>
        <w:rPr>
          <w:rFonts w:ascii="Times New Roman" w:hAnsi="Times New Roman" w:cs="Times New Roman"/>
          <w:sz w:val="16"/>
          <w:szCs w:val="16"/>
        </w:rPr>
      </w:pPr>
    </w:p>
    <w:p w14:paraId="11E82671" w14:textId="753311CF" w:rsidR="00AC07BA" w:rsidRPr="00584C66" w:rsidRDefault="00AC07BA" w:rsidP="00584C66">
      <w:pPr>
        <w:tabs>
          <w:tab w:val="left" w:pos="7938"/>
          <w:tab w:val="left" w:pos="8080"/>
        </w:tabs>
        <w:rPr>
          <w:sz w:val="24"/>
        </w:rPr>
      </w:pPr>
      <w:r w:rsidRPr="00584C66">
        <w:rPr>
          <w:sz w:val="24"/>
        </w:rPr>
        <w:t>Председатель:</w:t>
      </w:r>
      <w:r w:rsidRPr="00584C66">
        <w:rPr>
          <w:sz w:val="24"/>
        </w:rPr>
        <w:tab/>
      </w:r>
      <w:r w:rsidR="00584C66">
        <w:rPr>
          <w:sz w:val="24"/>
        </w:rPr>
        <w:t>Мезенова</w:t>
      </w:r>
      <w:r w:rsidRPr="00584C66">
        <w:rPr>
          <w:sz w:val="24"/>
        </w:rPr>
        <w:t xml:space="preserve"> С.</w:t>
      </w:r>
      <w:r w:rsidR="00584C66">
        <w:rPr>
          <w:sz w:val="24"/>
        </w:rPr>
        <w:t>П</w:t>
      </w:r>
      <w:r w:rsidRPr="00584C66">
        <w:rPr>
          <w:sz w:val="24"/>
        </w:rPr>
        <w:t>.</w:t>
      </w:r>
    </w:p>
    <w:p w14:paraId="3FD69A0C" w14:textId="0EC34258" w:rsidR="00AC07BA" w:rsidRPr="00584C66" w:rsidRDefault="00AC07BA" w:rsidP="00584C66">
      <w:pPr>
        <w:pStyle w:val="ConsPlusNormal"/>
        <w:widowControl/>
        <w:tabs>
          <w:tab w:val="left" w:pos="7938"/>
        </w:tabs>
        <w:spacing w:before="60"/>
        <w:jc w:val="both"/>
        <w:rPr>
          <w:rFonts w:ascii="Times New Roman" w:hAnsi="Times New Roman" w:cs="Times New Roman"/>
          <w:sz w:val="24"/>
          <w:szCs w:val="24"/>
        </w:rPr>
      </w:pPr>
      <w:r w:rsidRPr="00584C66">
        <w:rPr>
          <w:rFonts w:ascii="Times New Roman" w:hAnsi="Times New Roman" w:cs="Times New Roman"/>
          <w:sz w:val="24"/>
        </w:rPr>
        <w:t>Секретарь:</w:t>
      </w:r>
      <w:r w:rsidRPr="00584C66">
        <w:rPr>
          <w:rFonts w:ascii="Times New Roman" w:hAnsi="Times New Roman" w:cs="Times New Roman"/>
          <w:sz w:val="24"/>
        </w:rPr>
        <w:tab/>
        <w:t xml:space="preserve">Первухина </w:t>
      </w:r>
      <w:r w:rsidR="00584C66" w:rsidRPr="00584C66">
        <w:rPr>
          <w:rFonts w:ascii="Times New Roman" w:hAnsi="Times New Roman" w:cs="Times New Roman"/>
          <w:sz w:val="24"/>
        </w:rPr>
        <w:t>Т. А.</w:t>
      </w:r>
    </w:p>
    <w:sectPr w:rsidR="00AC07BA" w:rsidRPr="00584C66" w:rsidSect="005F484F">
      <w:footerReference w:type="default" r:id="rId10"/>
      <w:pgSz w:w="11907" w:h="16840" w:code="9"/>
      <w:pgMar w:top="1077" w:right="851" w:bottom="1021" w:left="1361"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A2140" w14:textId="77777777" w:rsidR="009B0FD7" w:rsidRDefault="009B0FD7" w:rsidP="00C75D5B">
      <w:r>
        <w:separator/>
      </w:r>
    </w:p>
  </w:endnote>
  <w:endnote w:type="continuationSeparator" w:id="0">
    <w:p w14:paraId="54699426" w14:textId="77777777" w:rsidR="009B0FD7" w:rsidRDefault="009B0FD7" w:rsidP="00C7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320242"/>
      <w:docPartObj>
        <w:docPartGallery w:val="Page Numbers (Bottom of Page)"/>
        <w:docPartUnique/>
      </w:docPartObj>
    </w:sdtPr>
    <w:sdtEndPr/>
    <w:sdtContent>
      <w:p w14:paraId="68F8D14D" w14:textId="77777777" w:rsidR="00E04A93" w:rsidRDefault="00E04A93">
        <w:pPr>
          <w:pStyle w:val="af1"/>
          <w:jc w:val="center"/>
        </w:pPr>
        <w:r>
          <w:fldChar w:fldCharType="begin"/>
        </w:r>
        <w:r>
          <w:instrText>PAGE   \* MERGEFORMAT</w:instrText>
        </w:r>
        <w:r>
          <w:fldChar w:fldCharType="separate"/>
        </w:r>
        <w:r>
          <w:rPr>
            <w:noProof/>
          </w:rPr>
          <w:t>2</w:t>
        </w:r>
        <w:r>
          <w:fldChar w:fldCharType="end"/>
        </w:r>
      </w:p>
    </w:sdtContent>
  </w:sdt>
  <w:p w14:paraId="2C826918" w14:textId="77777777" w:rsidR="00E04A93" w:rsidRDefault="00E04A9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A4DCA" w14:textId="77777777" w:rsidR="009B0FD7" w:rsidRDefault="009B0FD7" w:rsidP="00C75D5B">
      <w:r>
        <w:separator/>
      </w:r>
    </w:p>
  </w:footnote>
  <w:footnote w:type="continuationSeparator" w:id="0">
    <w:p w14:paraId="0FF4A8AC" w14:textId="77777777" w:rsidR="009B0FD7" w:rsidRDefault="009B0FD7" w:rsidP="00C75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3865"/>
    <w:multiLevelType w:val="hybridMultilevel"/>
    <w:tmpl w:val="529A34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4E29BA"/>
    <w:multiLevelType w:val="hybridMultilevel"/>
    <w:tmpl w:val="D9C05E4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7B29CF"/>
    <w:multiLevelType w:val="hybridMultilevel"/>
    <w:tmpl w:val="53207FD8"/>
    <w:lvl w:ilvl="0" w:tplc="04190005">
      <w:start w:val="1"/>
      <w:numFmt w:val="bullet"/>
      <w:lvlText w:val=""/>
      <w:lvlJc w:val="left"/>
      <w:pPr>
        <w:tabs>
          <w:tab w:val="num" w:pos="360"/>
        </w:tabs>
        <w:ind w:left="360" w:hanging="360"/>
      </w:pPr>
      <w:rPr>
        <w:rFonts w:ascii="Wingdings" w:hAnsi="Wingdings" w:hint="default"/>
      </w:rPr>
    </w:lvl>
    <w:lvl w:ilvl="1" w:tplc="53B84236">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C5F779F"/>
    <w:multiLevelType w:val="hybridMultilevel"/>
    <w:tmpl w:val="C6BE11FC"/>
    <w:lvl w:ilvl="0" w:tplc="69B01E24">
      <w:start w:val="1"/>
      <w:numFmt w:val="decimal"/>
      <w:lvlText w:val="%1."/>
      <w:lvlJc w:val="left"/>
      <w:pPr>
        <w:ind w:left="786" w:hanging="360"/>
      </w:pPr>
      <w:rPr>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EE80CB2"/>
    <w:multiLevelType w:val="hybridMultilevel"/>
    <w:tmpl w:val="83DCFAB6"/>
    <w:lvl w:ilvl="0" w:tplc="BB6219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52443C7"/>
    <w:multiLevelType w:val="hybridMultilevel"/>
    <w:tmpl w:val="AE3A69D0"/>
    <w:lvl w:ilvl="0" w:tplc="0419000D">
      <w:start w:val="1"/>
      <w:numFmt w:val="bullet"/>
      <w:lvlText w:val=""/>
      <w:lvlJc w:val="left"/>
      <w:pPr>
        <w:tabs>
          <w:tab w:val="num" w:pos="1080"/>
        </w:tabs>
        <w:ind w:left="1080" w:hanging="360"/>
      </w:pPr>
      <w:rPr>
        <w:rFonts w:ascii="Wingdings" w:hAnsi="Wingdings" w:hint="default"/>
      </w:rPr>
    </w:lvl>
    <w:lvl w:ilvl="1" w:tplc="02B07046">
      <w:start w:val="1"/>
      <w:numFmt w:val="bullet"/>
      <w:lvlText w:val=""/>
      <w:lvlJc w:val="left"/>
      <w:pPr>
        <w:tabs>
          <w:tab w:val="num" w:pos="1803"/>
        </w:tabs>
        <w:ind w:left="1803" w:hanging="363"/>
      </w:pPr>
      <w:rPr>
        <w:rFonts w:ascii="Wingdings" w:hAnsi="Wingdings" w:hint="default"/>
      </w:rPr>
    </w:lvl>
    <w:lvl w:ilvl="2" w:tplc="04190005">
      <w:start w:val="1"/>
      <w:numFmt w:val="bullet"/>
      <w:lvlText w:val=""/>
      <w:lvlJc w:val="left"/>
      <w:pPr>
        <w:tabs>
          <w:tab w:val="num" w:pos="2520"/>
        </w:tabs>
        <w:ind w:left="2520" w:hanging="360"/>
      </w:pPr>
      <w:rPr>
        <w:rFonts w:ascii="Wingdings" w:hAnsi="Wingdings" w:hint="default"/>
      </w:rPr>
    </w:lvl>
    <w:lvl w:ilvl="3" w:tplc="BF9C6726">
      <w:start w:val="1"/>
      <w:numFmt w:val="bullet"/>
      <w:suff w:val="space"/>
      <w:lvlText w:val=""/>
      <w:lvlJc w:val="left"/>
      <w:pPr>
        <w:ind w:left="502" w:hanging="360"/>
      </w:pPr>
      <w:rPr>
        <w:rFonts w:ascii="Wingdings" w:hAnsi="Wingdings"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3C"/>
    <w:rsid w:val="0000008C"/>
    <w:rsid w:val="000056F8"/>
    <w:rsid w:val="00005E57"/>
    <w:rsid w:val="000172D6"/>
    <w:rsid w:val="000236D5"/>
    <w:rsid w:val="00027954"/>
    <w:rsid w:val="0004762F"/>
    <w:rsid w:val="0005058E"/>
    <w:rsid w:val="0005286B"/>
    <w:rsid w:val="000544F9"/>
    <w:rsid w:val="0005636D"/>
    <w:rsid w:val="000613CF"/>
    <w:rsid w:val="0006545D"/>
    <w:rsid w:val="000706D7"/>
    <w:rsid w:val="00074BF5"/>
    <w:rsid w:val="00094E0E"/>
    <w:rsid w:val="00096BD8"/>
    <w:rsid w:val="000B214C"/>
    <w:rsid w:val="000B4597"/>
    <w:rsid w:val="000C7FC9"/>
    <w:rsid w:val="000E520B"/>
    <w:rsid w:val="000F0FFC"/>
    <w:rsid w:val="000F5A58"/>
    <w:rsid w:val="00104F8C"/>
    <w:rsid w:val="00110389"/>
    <w:rsid w:val="0011590B"/>
    <w:rsid w:val="001162CA"/>
    <w:rsid w:val="00125686"/>
    <w:rsid w:val="00127F6C"/>
    <w:rsid w:val="00140E23"/>
    <w:rsid w:val="00142755"/>
    <w:rsid w:val="00142FB2"/>
    <w:rsid w:val="00154192"/>
    <w:rsid w:val="00156D16"/>
    <w:rsid w:val="00161152"/>
    <w:rsid w:val="0016226F"/>
    <w:rsid w:val="0017003E"/>
    <w:rsid w:val="00174794"/>
    <w:rsid w:val="00182E22"/>
    <w:rsid w:val="0019304F"/>
    <w:rsid w:val="001B1995"/>
    <w:rsid w:val="001B2486"/>
    <w:rsid w:val="001B6D72"/>
    <w:rsid w:val="001C393F"/>
    <w:rsid w:val="001C45B5"/>
    <w:rsid w:val="001D1E8D"/>
    <w:rsid w:val="001D2DDB"/>
    <w:rsid w:val="001D548D"/>
    <w:rsid w:val="001E12E2"/>
    <w:rsid w:val="001F1249"/>
    <w:rsid w:val="001F3455"/>
    <w:rsid w:val="001F5A22"/>
    <w:rsid w:val="0021154C"/>
    <w:rsid w:val="002126A3"/>
    <w:rsid w:val="00214C53"/>
    <w:rsid w:val="0022182E"/>
    <w:rsid w:val="00224CDE"/>
    <w:rsid w:val="002305DF"/>
    <w:rsid w:val="002441C7"/>
    <w:rsid w:val="002443CF"/>
    <w:rsid w:val="0024703A"/>
    <w:rsid w:val="00261ACF"/>
    <w:rsid w:val="002658DB"/>
    <w:rsid w:val="00271055"/>
    <w:rsid w:val="00272D30"/>
    <w:rsid w:val="002926FE"/>
    <w:rsid w:val="002A6182"/>
    <w:rsid w:val="002D1129"/>
    <w:rsid w:val="002D313A"/>
    <w:rsid w:val="002D65C8"/>
    <w:rsid w:val="002E17D5"/>
    <w:rsid w:val="002F3402"/>
    <w:rsid w:val="0030137B"/>
    <w:rsid w:val="00310920"/>
    <w:rsid w:val="00311606"/>
    <w:rsid w:val="003138D6"/>
    <w:rsid w:val="003161BF"/>
    <w:rsid w:val="00317312"/>
    <w:rsid w:val="003233A3"/>
    <w:rsid w:val="003261A9"/>
    <w:rsid w:val="0032762D"/>
    <w:rsid w:val="00330F39"/>
    <w:rsid w:val="003315FB"/>
    <w:rsid w:val="00334D2B"/>
    <w:rsid w:val="003422CF"/>
    <w:rsid w:val="00344C17"/>
    <w:rsid w:val="003458A5"/>
    <w:rsid w:val="00353097"/>
    <w:rsid w:val="00353265"/>
    <w:rsid w:val="00364BBB"/>
    <w:rsid w:val="00366CFD"/>
    <w:rsid w:val="00384EEC"/>
    <w:rsid w:val="00394992"/>
    <w:rsid w:val="00395B81"/>
    <w:rsid w:val="003A4D6A"/>
    <w:rsid w:val="003A612C"/>
    <w:rsid w:val="003B1DCC"/>
    <w:rsid w:val="003C24BE"/>
    <w:rsid w:val="003D4D13"/>
    <w:rsid w:val="003E251F"/>
    <w:rsid w:val="003E791D"/>
    <w:rsid w:val="003E7BBD"/>
    <w:rsid w:val="003F57EA"/>
    <w:rsid w:val="003F7CDF"/>
    <w:rsid w:val="004006BD"/>
    <w:rsid w:val="0040089F"/>
    <w:rsid w:val="004050D9"/>
    <w:rsid w:val="0042212B"/>
    <w:rsid w:val="00432841"/>
    <w:rsid w:val="0043537D"/>
    <w:rsid w:val="004518A5"/>
    <w:rsid w:val="00456E7B"/>
    <w:rsid w:val="00456EE4"/>
    <w:rsid w:val="004626C7"/>
    <w:rsid w:val="00465E23"/>
    <w:rsid w:val="00472A77"/>
    <w:rsid w:val="00477BE4"/>
    <w:rsid w:val="004965DA"/>
    <w:rsid w:val="004B1B90"/>
    <w:rsid w:val="004B3087"/>
    <w:rsid w:val="004C13FC"/>
    <w:rsid w:val="004C2D0D"/>
    <w:rsid w:val="004D00D4"/>
    <w:rsid w:val="004D2807"/>
    <w:rsid w:val="004D6DBF"/>
    <w:rsid w:val="004E4EBE"/>
    <w:rsid w:val="004E57AC"/>
    <w:rsid w:val="004F13AB"/>
    <w:rsid w:val="004F5660"/>
    <w:rsid w:val="00507B4A"/>
    <w:rsid w:val="00520F8F"/>
    <w:rsid w:val="00531342"/>
    <w:rsid w:val="00532BCD"/>
    <w:rsid w:val="00532CCA"/>
    <w:rsid w:val="00534472"/>
    <w:rsid w:val="00534AFA"/>
    <w:rsid w:val="00547902"/>
    <w:rsid w:val="005501AF"/>
    <w:rsid w:val="00551B93"/>
    <w:rsid w:val="00561E85"/>
    <w:rsid w:val="0056649B"/>
    <w:rsid w:val="00566921"/>
    <w:rsid w:val="00566A67"/>
    <w:rsid w:val="00570E82"/>
    <w:rsid w:val="00571274"/>
    <w:rsid w:val="005805C1"/>
    <w:rsid w:val="00584C66"/>
    <w:rsid w:val="00590BF4"/>
    <w:rsid w:val="00594367"/>
    <w:rsid w:val="00595F65"/>
    <w:rsid w:val="005974BC"/>
    <w:rsid w:val="0059790D"/>
    <w:rsid w:val="00597B74"/>
    <w:rsid w:val="005B317F"/>
    <w:rsid w:val="005C2042"/>
    <w:rsid w:val="005C2E65"/>
    <w:rsid w:val="005C4D32"/>
    <w:rsid w:val="005C5A2B"/>
    <w:rsid w:val="005D291B"/>
    <w:rsid w:val="005D4BBB"/>
    <w:rsid w:val="005E3A48"/>
    <w:rsid w:val="005E3C31"/>
    <w:rsid w:val="005E5275"/>
    <w:rsid w:val="005F484F"/>
    <w:rsid w:val="005F74DA"/>
    <w:rsid w:val="00611CE2"/>
    <w:rsid w:val="0061646A"/>
    <w:rsid w:val="00622523"/>
    <w:rsid w:val="006379E1"/>
    <w:rsid w:val="00637F90"/>
    <w:rsid w:val="006415BE"/>
    <w:rsid w:val="00642045"/>
    <w:rsid w:val="00653296"/>
    <w:rsid w:val="0065557D"/>
    <w:rsid w:val="00655C6F"/>
    <w:rsid w:val="00662CE5"/>
    <w:rsid w:val="00663E3E"/>
    <w:rsid w:val="00664AEC"/>
    <w:rsid w:val="00671256"/>
    <w:rsid w:val="0067305E"/>
    <w:rsid w:val="0067594B"/>
    <w:rsid w:val="00675FF0"/>
    <w:rsid w:val="00684E46"/>
    <w:rsid w:val="006A41D1"/>
    <w:rsid w:val="006A58B5"/>
    <w:rsid w:val="006B619D"/>
    <w:rsid w:val="006D5710"/>
    <w:rsid w:val="006D774F"/>
    <w:rsid w:val="006E23A0"/>
    <w:rsid w:val="006F5014"/>
    <w:rsid w:val="007032EE"/>
    <w:rsid w:val="007076F1"/>
    <w:rsid w:val="00707DBE"/>
    <w:rsid w:val="00730961"/>
    <w:rsid w:val="00732BDD"/>
    <w:rsid w:val="0073328D"/>
    <w:rsid w:val="00741E91"/>
    <w:rsid w:val="007430C4"/>
    <w:rsid w:val="00744627"/>
    <w:rsid w:val="00752B8C"/>
    <w:rsid w:val="00763DC3"/>
    <w:rsid w:val="00773F5E"/>
    <w:rsid w:val="00777315"/>
    <w:rsid w:val="00781898"/>
    <w:rsid w:val="007A383C"/>
    <w:rsid w:val="007B34B9"/>
    <w:rsid w:val="007D11F9"/>
    <w:rsid w:val="007D40D4"/>
    <w:rsid w:val="007D653C"/>
    <w:rsid w:val="007D786A"/>
    <w:rsid w:val="007E2860"/>
    <w:rsid w:val="007E3171"/>
    <w:rsid w:val="007E5EC2"/>
    <w:rsid w:val="007E792B"/>
    <w:rsid w:val="007E7A44"/>
    <w:rsid w:val="00800138"/>
    <w:rsid w:val="00804A1C"/>
    <w:rsid w:val="008053D9"/>
    <w:rsid w:val="00805753"/>
    <w:rsid w:val="008237D1"/>
    <w:rsid w:val="00823906"/>
    <w:rsid w:val="00831284"/>
    <w:rsid w:val="0083207C"/>
    <w:rsid w:val="008342DA"/>
    <w:rsid w:val="00835B74"/>
    <w:rsid w:val="00840A60"/>
    <w:rsid w:val="008416FA"/>
    <w:rsid w:val="00842BFC"/>
    <w:rsid w:val="008456BB"/>
    <w:rsid w:val="00852576"/>
    <w:rsid w:val="00856D59"/>
    <w:rsid w:val="00862CD5"/>
    <w:rsid w:val="00874DC9"/>
    <w:rsid w:val="00875DAB"/>
    <w:rsid w:val="00886C84"/>
    <w:rsid w:val="008876CD"/>
    <w:rsid w:val="008979AD"/>
    <w:rsid w:val="008A4983"/>
    <w:rsid w:val="008B1C64"/>
    <w:rsid w:val="008B4018"/>
    <w:rsid w:val="008D4E78"/>
    <w:rsid w:val="008E653B"/>
    <w:rsid w:val="00911C2F"/>
    <w:rsid w:val="00930364"/>
    <w:rsid w:val="0093067F"/>
    <w:rsid w:val="00941418"/>
    <w:rsid w:val="00952872"/>
    <w:rsid w:val="00954BC0"/>
    <w:rsid w:val="0095680B"/>
    <w:rsid w:val="009575E4"/>
    <w:rsid w:val="00966886"/>
    <w:rsid w:val="0097040D"/>
    <w:rsid w:val="00971B01"/>
    <w:rsid w:val="00983460"/>
    <w:rsid w:val="0099295C"/>
    <w:rsid w:val="00997C17"/>
    <w:rsid w:val="009B0FD7"/>
    <w:rsid w:val="009C031C"/>
    <w:rsid w:val="009C14FB"/>
    <w:rsid w:val="009C1889"/>
    <w:rsid w:val="009C40D2"/>
    <w:rsid w:val="009D5A48"/>
    <w:rsid w:val="009D6C22"/>
    <w:rsid w:val="009E28CD"/>
    <w:rsid w:val="009F7846"/>
    <w:rsid w:val="00A07C41"/>
    <w:rsid w:val="00A14476"/>
    <w:rsid w:val="00A301FC"/>
    <w:rsid w:val="00A53D73"/>
    <w:rsid w:val="00A73D45"/>
    <w:rsid w:val="00A8061A"/>
    <w:rsid w:val="00AA4191"/>
    <w:rsid w:val="00AB3B9F"/>
    <w:rsid w:val="00AB7AE7"/>
    <w:rsid w:val="00AC07BA"/>
    <w:rsid w:val="00AC1142"/>
    <w:rsid w:val="00AC4F12"/>
    <w:rsid w:val="00AC5395"/>
    <w:rsid w:val="00AC5FA8"/>
    <w:rsid w:val="00AC63DF"/>
    <w:rsid w:val="00AD0419"/>
    <w:rsid w:val="00AD12EA"/>
    <w:rsid w:val="00AD59B1"/>
    <w:rsid w:val="00AF5928"/>
    <w:rsid w:val="00AF6757"/>
    <w:rsid w:val="00AF6F60"/>
    <w:rsid w:val="00B03C65"/>
    <w:rsid w:val="00B13F20"/>
    <w:rsid w:val="00B171B0"/>
    <w:rsid w:val="00B22529"/>
    <w:rsid w:val="00B30260"/>
    <w:rsid w:val="00B3592D"/>
    <w:rsid w:val="00B37589"/>
    <w:rsid w:val="00B405BA"/>
    <w:rsid w:val="00B54A70"/>
    <w:rsid w:val="00B55022"/>
    <w:rsid w:val="00B60D90"/>
    <w:rsid w:val="00B65EC8"/>
    <w:rsid w:val="00B7324E"/>
    <w:rsid w:val="00B732D6"/>
    <w:rsid w:val="00B8297E"/>
    <w:rsid w:val="00B82CE2"/>
    <w:rsid w:val="00B84AE5"/>
    <w:rsid w:val="00B851A9"/>
    <w:rsid w:val="00B86FF8"/>
    <w:rsid w:val="00BA641F"/>
    <w:rsid w:val="00BA7A68"/>
    <w:rsid w:val="00BB20F7"/>
    <w:rsid w:val="00BB49F2"/>
    <w:rsid w:val="00BC5539"/>
    <w:rsid w:val="00BD2E67"/>
    <w:rsid w:val="00BD6D95"/>
    <w:rsid w:val="00BD7F66"/>
    <w:rsid w:val="00BE3E9F"/>
    <w:rsid w:val="00BE4EB6"/>
    <w:rsid w:val="00BF0F14"/>
    <w:rsid w:val="00BF4BE0"/>
    <w:rsid w:val="00C03D38"/>
    <w:rsid w:val="00C07753"/>
    <w:rsid w:val="00C166AA"/>
    <w:rsid w:val="00C16828"/>
    <w:rsid w:val="00C21537"/>
    <w:rsid w:val="00C34104"/>
    <w:rsid w:val="00C40095"/>
    <w:rsid w:val="00C425A3"/>
    <w:rsid w:val="00C4343F"/>
    <w:rsid w:val="00C471B3"/>
    <w:rsid w:val="00C50FF0"/>
    <w:rsid w:val="00C51244"/>
    <w:rsid w:val="00C72197"/>
    <w:rsid w:val="00C75D5B"/>
    <w:rsid w:val="00C768C3"/>
    <w:rsid w:val="00C8071C"/>
    <w:rsid w:val="00C82D95"/>
    <w:rsid w:val="00C83A6B"/>
    <w:rsid w:val="00C91060"/>
    <w:rsid w:val="00C93313"/>
    <w:rsid w:val="00CA34D8"/>
    <w:rsid w:val="00CB40E0"/>
    <w:rsid w:val="00CC3B98"/>
    <w:rsid w:val="00CD3926"/>
    <w:rsid w:val="00CE00EE"/>
    <w:rsid w:val="00CE389F"/>
    <w:rsid w:val="00CF530A"/>
    <w:rsid w:val="00D3067E"/>
    <w:rsid w:val="00D3569B"/>
    <w:rsid w:val="00D42A91"/>
    <w:rsid w:val="00D46B6B"/>
    <w:rsid w:val="00D70577"/>
    <w:rsid w:val="00D71257"/>
    <w:rsid w:val="00D83BDB"/>
    <w:rsid w:val="00D873D7"/>
    <w:rsid w:val="00D874CE"/>
    <w:rsid w:val="00D90B21"/>
    <w:rsid w:val="00D910BD"/>
    <w:rsid w:val="00DA36BD"/>
    <w:rsid w:val="00DA7BC2"/>
    <w:rsid w:val="00DB0544"/>
    <w:rsid w:val="00DB738E"/>
    <w:rsid w:val="00DB73FE"/>
    <w:rsid w:val="00DC2A51"/>
    <w:rsid w:val="00DD1F36"/>
    <w:rsid w:val="00DF61FE"/>
    <w:rsid w:val="00E04A93"/>
    <w:rsid w:val="00E14A35"/>
    <w:rsid w:val="00E15168"/>
    <w:rsid w:val="00E15FCD"/>
    <w:rsid w:val="00E21BB2"/>
    <w:rsid w:val="00E303EE"/>
    <w:rsid w:val="00E4090F"/>
    <w:rsid w:val="00E55C4B"/>
    <w:rsid w:val="00E565B3"/>
    <w:rsid w:val="00E67AAD"/>
    <w:rsid w:val="00E71F0E"/>
    <w:rsid w:val="00E74ABE"/>
    <w:rsid w:val="00E83CF3"/>
    <w:rsid w:val="00E94141"/>
    <w:rsid w:val="00E946B7"/>
    <w:rsid w:val="00E95BED"/>
    <w:rsid w:val="00EB172B"/>
    <w:rsid w:val="00EC108F"/>
    <w:rsid w:val="00EC293C"/>
    <w:rsid w:val="00EE4D42"/>
    <w:rsid w:val="00EE763F"/>
    <w:rsid w:val="00EF00BA"/>
    <w:rsid w:val="00EF2732"/>
    <w:rsid w:val="00EF4814"/>
    <w:rsid w:val="00EF7805"/>
    <w:rsid w:val="00F02D2C"/>
    <w:rsid w:val="00F11742"/>
    <w:rsid w:val="00F13110"/>
    <w:rsid w:val="00F13440"/>
    <w:rsid w:val="00F17FEA"/>
    <w:rsid w:val="00F20C77"/>
    <w:rsid w:val="00F2344F"/>
    <w:rsid w:val="00F3036F"/>
    <w:rsid w:val="00F30577"/>
    <w:rsid w:val="00F3264F"/>
    <w:rsid w:val="00F552BD"/>
    <w:rsid w:val="00F82A0B"/>
    <w:rsid w:val="00F85403"/>
    <w:rsid w:val="00F9723C"/>
    <w:rsid w:val="00FA00B3"/>
    <w:rsid w:val="00FA7E1C"/>
    <w:rsid w:val="00FB3DC1"/>
    <w:rsid w:val="00FB58BA"/>
    <w:rsid w:val="00FB750A"/>
    <w:rsid w:val="00FB7C04"/>
    <w:rsid w:val="00FC00CF"/>
    <w:rsid w:val="00FC0A5E"/>
    <w:rsid w:val="00FC4CA2"/>
    <w:rsid w:val="00FD0019"/>
    <w:rsid w:val="00FD5CA0"/>
    <w:rsid w:val="00FD6EAE"/>
    <w:rsid w:val="00FE74CD"/>
    <w:rsid w:val="00FF4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BA64"/>
  <w15:docId w15:val="{9C0D73F5-E184-46A4-89AB-7BEDBEAD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9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293C"/>
    <w:pPr>
      <w:keepNext/>
      <w:jc w:val="center"/>
      <w:outlineLvl w:val="0"/>
    </w:pPr>
    <w:rPr>
      <w:sz w:val="28"/>
    </w:rPr>
  </w:style>
  <w:style w:type="paragraph" w:styleId="2">
    <w:name w:val="heading 2"/>
    <w:basedOn w:val="a"/>
    <w:next w:val="a"/>
    <w:link w:val="20"/>
    <w:qFormat/>
    <w:rsid w:val="00534472"/>
    <w:pPr>
      <w:keepNext/>
      <w:jc w:val="center"/>
      <w:outlineLvl w:val="1"/>
    </w:pPr>
    <w:rPr>
      <w:sz w:val="36"/>
    </w:rPr>
  </w:style>
  <w:style w:type="paragraph" w:styleId="3">
    <w:name w:val="heading 3"/>
    <w:basedOn w:val="a"/>
    <w:next w:val="a"/>
    <w:link w:val="30"/>
    <w:qFormat/>
    <w:rsid w:val="00534472"/>
    <w:pPr>
      <w:keepNext/>
      <w:tabs>
        <w:tab w:val="left" w:pos="6300"/>
      </w:tabs>
      <w:ind w:firstLine="720"/>
      <w:jc w:val="both"/>
      <w:outlineLvl w:val="2"/>
    </w:pPr>
    <w:rPr>
      <w:sz w:val="28"/>
    </w:rPr>
  </w:style>
  <w:style w:type="paragraph" w:styleId="4">
    <w:name w:val="heading 4"/>
    <w:basedOn w:val="a"/>
    <w:next w:val="a"/>
    <w:link w:val="40"/>
    <w:uiPriority w:val="9"/>
    <w:qFormat/>
    <w:rsid w:val="00534472"/>
    <w:pPr>
      <w:keepNext/>
      <w:jc w:val="center"/>
      <w:outlineLvl w:val="3"/>
    </w:pPr>
    <w:rPr>
      <w:b/>
      <w:i/>
      <w:sz w:val="28"/>
    </w:rPr>
  </w:style>
  <w:style w:type="paragraph" w:styleId="5">
    <w:name w:val="heading 5"/>
    <w:basedOn w:val="a"/>
    <w:next w:val="a"/>
    <w:link w:val="50"/>
    <w:uiPriority w:val="9"/>
    <w:qFormat/>
    <w:rsid w:val="00534472"/>
    <w:pPr>
      <w:keepNext/>
      <w:jc w:val="center"/>
      <w:outlineLvl w:val="4"/>
    </w:pPr>
    <w:rPr>
      <w:sz w:val="28"/>
    </w:rPr>
  </w:style>
  <w:style w:type="paragraph" w:styleId="7">
    <w:name w:val="heading 7"/>
    <w:basedOn w:val="a"/>
    <w:next w:val="a"/>
    <w:link w:val="70"/>
    <w:qFormat/>
    <w:rsid w:val="00534472"/>
    <w:pPr>
      <w:keepNext/>
      <w:jc w:val="center"/>
      <w:outlineLvl w:val="6"/>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293C"/>
    <w:rPr>
      <w:rFonts w:ascii="Times New Roman" w:eastAsia="Times New Roman" w:hAnsi="Times New Roman" w:cs="Times New Roman"/>
      <w:sz w:val="28"/>
      <w:szCs w:val="20"/>
      <w:lang w:eastAsia="ru-RU"/>
    </w:rPr>
  </w:style>
  <w:style w:type="paragraph" w:styleId="a3">
    <w:name w:val="Title"/>
    <w:basedOn w:val="a"/>
    <w:link w:val="a4"/>
    <w:qFormat/>
    <w:rsid w:val="00EC293C"/>
    <w:pPr>
      <w:jc w:val="center"/>
    </w:pPr>
    <w:rPr>
      <w:b/>
      <w:sz w:val="24"/>
    </w:rPr>
  </w:style>
  <w:style w:type="character" w:customStyle="1" w:styleId="a4">
    <w:name w:val="Заголовок Знак"/>
    <w:basedOn w:val="a0"/>
    <w:link w:val="a3"/>
    <w:rsid w:val="00EC293C"/>
    <w:rPr>
      <w:rFonts w:ascii="Times New Roman" w:eastAsia="Times New Roman" w:hAnsi="Times New Roman" w:cs="Times New Roman"/>
      <w:b/>
      <w:sz w:val="24"/>
      <w:szCs w:val="20"/>
      <w:lang w:eastAsia="ru-RU"/>
    </w:rPr>
  </w:style>
  <w:style w:type="paragraph" w:styleId="a5">
    <w:name w:val="Subtitle"/>
    <w:basedOn w:val="a"/>
    <w:link w:val="a6"/>
    <w:uiPriority w:val="99"/>
    <w:qFormat/>
    <w:rsid w:val="00EC293C"/>
    <w:pPr>
      <w:jc w:val="center"/>
    </w:pPr>
    <w:rPr>
      <w:b/>
      <w:sz w:val="28"/>
    </w:rPr>
  </w:style>
  <w:style w:type="character" w:customStyle="1" w:styleId="a6">
    <w:name w:val="Подзаголовок Знак"/>
    <w:basedOn w:val="a0"/>
    <w:link w:val="a5"/>
    <w:uiPriority w:val="99"/>
    <w:rsid w:val="00EC293C"/>
    <w:rPr>
      <w:rFonts w:ascii="Times New Roman" w:eastAsia="Times New Roman" w:hAnsi="Times New Roman" w:cs="Times New Roman"/>
      <w:b/>
      <w:sz w:val="28"/>
      <w:szCs w:val="20"/>
      <w:lang w:eastAsia="ru-RU"/>
    </w:rPr>
  </w:style>
  <w:style w:type="paragraph" w:styleId="31">
    <w:name w:val="Body Text 3"/>
    <w:basedOn w:val="a"/>
    <w:link w:val="32"/>
    <w:unhideWhenUsed/>
    <w:rsid w:val="00EC293C"/>
    <w:pPr>
      <w:jc w:val="both"/>
    </w:pPr>
    <w:rPr>
      <w:sz w:val="24"/>
    </w:rPr>
  </w:style>
  <w:style w:type="character" w:customStyle="1" w:styleId="32">
    <w:name w:val="Основной текст 3 Знак"/>
    <w:basedOn w:val="a0"/>
    <w:link w:val="31"/>
    <w:rsid w:val="00EC293C"/>
    <w:rPr>
      <w:rFonts w:ascii="Times New Roman" w:eastAsia="Times New Roman" w:hAnsi="Times New Roman" w:cs="Times New Roman"/>
      <w:sz w:val="24"/>
      <w:szCs w:val="20"/>
      <w:lang w:eastAsia="ru-RU"/>
    </w:rPr>
  </w:style>
  <w:style w:type="paragraph" w:customStyle="1" w:styleId="ConsPlusTitle">
    <w:name w:val="ConsPlusTitle"/>
    <w:rsid w:val="00EC29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1427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2755"/>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uiPriority w:val="39"/>
    <w:rsid w:val="00142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6A58B5"/>
    <w:rPr>
      <w:color w:val="0000FF"/>
      <w:u w:val="single"/>
    </w:rPr>
  </w:style>
  <w:style w:type="paragraph" w:styleId="a9">
    <w:name w:val="List Paragraph"/>
    <w:basedOn w:val="a"/>
    <w:link w:val="aa"/>
    <w:qFormat/>
    <w:rsid w:val="0016226F"/>
    <w:pPr>
      <w:ind w:left="720"/>
      <w:contextualSpacing/>
    </w:pPr>
  </w:style>
  <w:style w:type="character" w:customStyle="1" w:styleId="aa">
    <w:name w:val="Абзац списка Знак"/>
    <w:link w:val="a9"/>
    <w:uiPriority w:val="34"/>
    <w:locked/>
    <w:rsid w:val="005C5A2B"/>
    <w:rPr>
      <w:rFonts w:ascii="Times New Roman" w:eastAsia="Times New Roman" w:hAnsi="Times New Roman" w:cs="Times New Roman"/>
      <w:sz w:val="20"/>
      <w:szCs w:val="20"/>
      <w:lang w:eastAsia="ru-RU"/>
    </w:rPr>
  </w:style>
  <w:style w:type="paragraph" w:styleId="ab">
    <w:name w:val="Balloon Text"/>
    <w:basedOn w:val="a"/>
    <w:link w:val="ac"/>
    <w:unhideWhenUsed/>
    <w:rsid w:val="00551B93"/>
    <w:rPr>
      <w:rFonts w:ascii="Tahoma" w:hAnsi="Tahoma" w:cs="Tahoma"/>
      <w:sz w:val="16"/>
      <w:szCs w:val="16"/>
    </w:rPr>
  </w:style>
  <w:style w:type="character" w:customStyle="1" w:styleId="ac">
    <w:name w:val="Текст выноски Знак"/>
    <w:basedOn w:val="a0"/>
    <w:link w:val="ab"/>
    <w:uiPriority w:val="99"/>
    <w:rsid w:val="00551B93"/>
    <w:rPr>
      <w:rFonts w:ascii="Tahoma" w:eastAsia="Times New Roman" w:hAnsi="Tahoma" w:cs="Tahoma"/>
      <w:sz w:val="16"/>
      <w:szCs w:val="16"/>
      <w:lang w:eastAsia="ru-RU"/>
    </w:rPr>
  </w:style>
  <w:style w:type="paragraph" w:styleId="ad">
    <w:name w:val="Body Text Indent"/>
    <w:basedOn w:val="a"/>
    <w:link w:val="ae"/>
    <w:unhideWhenUsed/>
    <w:rsid w:val="00507B4A"/>
    <w:pPr>
      <w:spacing w:after="120"/>
      <w:ind w:left="283"/>
    </w:pPr>
  </w:style>
  <w:style w:type="character" w:customStyle="1" w:styleId="ae">
    <w:name w:val="Основной текст с отступом Знак"/>
    <w:basedOn w:val="a0"/>
    <w:link w:val="ad"/>
    <w:uiPriority w:val="99"/>
    <w:semiHidden/>
    <w:rsid w:val="00507B4A"/>
    <w:rPr>
      <w:rFonts w:ascii="Times New Roman" w:eastAsia="Times New Roman" w:hAnsi="Times New Roman" w:cs="Times New Roman"/>
      <w:sz w:val="20"/>
      <w:szCs w:val="20"/>
      <w:lang w:eastAsia="ru-RU"/>
    </w:rPr>
  </w:style>
  <w:style w:type="paragraph" w:customStyle="1" w:styleId="ConsPlusCell">
    <w:name w:val="ConsPlusCell"/>
    <w:uiPriority w:val="99"/>
    <w:rsid w:val="00507B4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header"/>
    <w:basedOn w:val="a"/>
    <w:link w:val="af0"/>
    <w:uiPriority w:val="99"/>
    <w:unhideWhenUsed/>
    <w:rsid w:val="00C75D5B"/>
    <w:pPr>
      <w:tabs>
        <w:tab w:val="center" w:pos="4677"/>
        <w:tab w:val="right" w:pos="9355"/>
      </w:tabs>
    </w:pPr>
  </w:style>
  <w:style w:type="character" w:customStyle="1" w:styleId="af0">
    <w:name w:val="Верхний колонтитул Знак"/>
    <w:basedOn w:val="a0"/>
    <w:link w:val="af"/>
    <w:uiPriority w:val="99"/>
    <w:rsid w:val="00C75D5B"/>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C75D5B"/>
    <w:pPr>
      <w:tabs>
        <w:tab w:val="center" w:pos="4677"/>
        <w:tab w:val="right" w:pos="9355"/>
      </w:tabs>
    </w:pPr>
  </w:style>
  <w:style w:type="character" w:customStyle="1" w:styleId="af2">
    <w:name w:val="Нижний колонтитул Знак"/>
    <w:basedOn w:val="a0"/>
    <w:link w:val="af1"/>
    <w:uiPriority w:val="99"/>
    <w:rsid w:val="00C75D5B"/>
    <w:rPr>
      <w:rFonts w:ascii="Times New Roman" w:eastAsia="Times New Roman" w:hAnsi="Times New Roman" w:cs="Times New Roman"/>
      <w:sz w:val="20"/>
      <w:szCs w:val="20"/>
      <w:lang w:eastAsia="ru-RU"/>
    </w:rPr>
  </w:style>
  <w:style w:type="paragraph" w:customStyle="1" w:styleId="msonormalcxspmiddle">
    <w:name w:val="msonormalcxspmiddle"/>
    <w:basedOn w:val="a"/>
    <w:rsid w:val="005C5A2B"/>
    <w:pPr>
      <w:spacing w:before="100" w:beforeAutospacing="1" w:after="100" w:afterAutospacing="1"/>
    </w:pPr>
    <w:rPr>
      <w:sz w:val="24"/>
      <w:szCs w:val="24"/>
    </w:rPr>
  </w:style>
  <w:style w:type="table" w:customStyle="1" w:styleId="11">
    <w:name w:val="Сетка таблицы1"/>
    <w:basedOn w:val="a1"/>
    <w:next w:val="a7"/>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w:basedOn w:val="a"/>
    <w:rsid w:val="005C5A2B"/>
    <w:pPr>
      <w:spacing w:after="160" w:line="240" w:lineRule="exact"/>
    </w:pPr>
    <w:rPr>
      <w:rFonts w:ascii="Verdana" w:hAnsi="Verdana"/>
      <w:lang w:val="en-US" w:eastAsia="en-US"/>
    </w:rPr>
  </w:style>
  <w:style w:type="paragraph" w:customStyle="1" w:styleId="110">
    <w:name w:val="Знак Знак1 Знак Знак Знак Знак1"/>
    <w:basedOn w:val="a"/>
    <w:rsid w:val="005C5A2B"/>
    <w:pPr>
      <w:spacing w:after="160" w:line="240" w:lineRule="exact"/>
    </w:pPr>
    <w:rPr>
      <w:rFonts w:ascii="Verdana" w:hAnsi="Verdana"/>
      <w:lang w:val="en-US" w:eastAsia="en-US"/>
    </w:rPr>
  </w:style>
  <w:style w:type="paragraph" w:customStyle="1" w:styleId="af3">
    <w:name w:val="Знак Знак Знак"/>
    <w:basedOn w:val="a"/>
    <w:rsid w:val="005C5A2B"/>
    <w:rPr>
      <w:rFonts w:ascii="Verdana" w:hAnsi="Verdana" w:cs="Verdana"/>
      <w:lang w:val="en-US" w:eastAsia="en-US"/>
    </w:rPr>
  </w:style>
  <w:style w:type="paragraph" w:customStyle="1" w:styleId="13">
    <w:name w:val="Знак Знак Знак1"/>
    <w:basedOn w:val="a"/>
    <w:rsid w:val="005C5A2B"/>
    <w:rPr>
      <w:rFonts w:ascii="Verdana" w:hAnsi="Verdana" w:cs="Verdana"/>
      <w:lang w:val="en-US" w:eastAsia="en-US"/>
    </w:rPr>
  </w:style>
  <w:style w:type="paragraph" w:customStyle="1" w:styleId="34">
    <w:name w:val="Знак3 Знак Знак Знак"/>
    <w:basedOn w:val="a"/>
    <w:rsid w:val="005C5A2B"/>
    <w:pPr>
      <w:spacing w:after="160" w:line="240" w:lineRule="exact"/>
    </w:pPr>
    <w:rPr>
      <w:rFonts w:ascii="Verdana" w:hAnsi="Verdana"/>
      <w:lang w:val="en-US" w:eastAsia="en-US"/>
    </w:rPr>
  </w:style>
  <w:style w:type="paragraph" w:customStyle="1" w:styleId="14">
    <w:name w:val="Абзац списка1"/>
    <w:basedOn w:val="a"/>
    <w:rsid w:val="005C5A2B"/>
    <w:pPr>
      <w:spacing w:after="200" w:line="276" w:lineRule="auto"/>
      <w:ind w:left="720"/>
    </w:pPr>
    <w:rPr>
      <w:rFonts w:ascii="Calibri" w:hAnsi="Calibri" w:cs="Calibri"/>
      <w:sz w:val="22"/>
      <w:szCs w:val="22"/>
      <w:lang w:eastAsia="en-US"/>
    </w:rPr>
  </w:style>
  <w:style w:type="table" w:customStyle="1" w:styleId="51">
    <w:name w:val="Сетка таблицы5"/>
    <w:basedOn w:val="a1"/>
    <w:next w:val="a7"/>
    <w:uiPriority w:val="59"/>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5C5A2B"/>
    <w:pPr>
      <w:spacing w:before="100" w:beforeAutospacing="1" w:after="100" w:afterAutospacing="1"/>
    </w:pPr>
    <w:rPr>
      <w:sz w:val="24"/>
      <w:szCs w:val="24"/>
    </w:rPr>
  </w:style>
  <w:style w:type="table" w:customStyle="1" w:styleId="6">
    <w:name w:val="Сетка таблицы6"/>
    <w:basedOn w:val="a1"/>
    <w:next w:val="a7"/>
    <w:uiPriority w:val="59"/>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_"/>
    <w:link w:val="15"/>
    <w:rsid w:val="005C5A2B"/>
    <w:rPr>
      <w:rFonts w:ascii="Times New Roman" w:eastAsia="Times New Roman" w:hAnsi="Times New Roman"/>
      <w:sz w:val="23"/>
      <w:szCs w:val="23"/>
      <w:shd w:val="clear" w:color="auto" w:fill="FFFFFF"/>
    </w:rPr>
  </w:style>
  <w:style w:type="paragraph" w:customStyle="1" w:styleId="15">
    <w:name w:val="Основной текст1"/>
    <w:basedOn w:val="a"/>
    <w:link w:val="af5"/>
    <w:rsid w:val="005C5A2B"/>
    <w:pPr>
      <w:shd w:val="clear" w:color="auto" w:fill="FFFFFF"/>
      <w:spacing w:after="240" w:line="278" w:lineRule="exact"/>
      <w:ind w:hanging="340"/>
      <w:jc w:val="right"/>
    </w:pPr>
    <w:rPr>
      <w:rFonts w:cstheme="minorBidi"/>
      <w:sz w:val="23"/>
      <w:szCs w:val="23"/>
      <w:lang w:eastAsia="en-US"/>
    </w:rPr>
  </w:style>
  <w:style w:type="table" w:customStyle="1" w:styleId="71">
    <w:name w:val="Сетка таблицы7"/>
    <w:basedOn w:val="a1"/>
    <w:next w:val="a7"/>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7"/>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7"/>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7"/>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7"/>
    <w:uiPriority w:val="59"/>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iPriority w:val="99"/>
    <w:semiHidden/>
    <w:unhideWhenUsed/>
    <w:rsid w:val="005C5A2B"/>
    <w:rPr>
      <w:sz w:val="16"/>
      <w:szCs w:val="16"/>
    </w:rPr>
  </w:style>
  <w:style w:type="paragraph" w:styleId="af7">
    <w:name w:val="annotation text"/>
    <w:basedOn w:val="a"/>
    <w:link w:val="af8"/>
    <w:uiPriority w:val="99"/>
    <w:unhideWhenUsed/>
    <w:rsid w:val="005C5A2B"/>
    <w:pPr>
      <w:spacing w:after="200"/>
    </w:pPr>
    <w:rPr>
      <w:rFonts w:ascii="Calibri" w:eastAsia="Calibri" w:hAnsi="Calibri"/>
      <w:lang w:eastAsia="en-US"/>
    </w:rPr>
  </w:style>
  <w:style w:type="character" w:customStyle="1" w:styleId="af8">
    <w:name w:val="Текст примечания Знак"/>
    <w:basedOn w:val="a0"/>
    <w:link w:val="af7"/>
    <w:uiPriority w:val="99"/>
    <w:rsid w:val="005C5A2B"/>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5C5A2B"/>
    <w:pPr>
      <w:spacing w:line="276" w:lineRule="auto"/>
    </w:pPr>
    <w:rPr>
      <w:b/>
      <w:bCs/>
    </w:rPr>
  </w:style>
  <w:style w:type="character" w:customStyle="1" w:styleId="afa">
    <w:name w:val="Тема примечания Знак"/>
    <w:basedOn w:val="af8"/>
    <w:link w:val="af9"/>
    <w:uiPriority w:val="99"/>
    <w:semiHidden/>
    <w:rsid w:val="005C5A2B"/>
    <w:rPr>
      <w:rFonts w:ascii="Calibri" w:eastAsia="Calibri" w:hAnsi="Calibri" w:cs="Times New Roman"/>
      <w:b/>
      <w:bCs/>
      <w:sz w:val="20"/>
      <w:szCs w:val="20"/>
    </w:rPr>
  </w:style>
  <w:style w:type="character" w:styleId="afb">
    <w:name w:val="Strong"/>
    <w:uiPriority w:val="22"/>
    <w:qFormat/>
    <w:rsid w:val="005C5A2B"/>
    <w:rPr>
      <w:b/>
      <w:bCs/>
    </w:rPr>
  </w:style>
  <w:style w:type="table" w:customStyle="1" w:styleId="18">
    <w:name w:val="Сетка таблицы18"/>
    <w:basedOn w:val="a1"/>
    <w:next w:val="a7"/>
    <w:uiPriority w:val="39"/>
    <w:rsid w:val="005C5A2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7"/>
    <w:uiPriority w:val="39"/>
    <w:rsid w:val="005C5A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7"/>
    <w:uiPriority w:val="39"/>
    <w:rsid w:val="005C5A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7"/>
    <w:uiPriority w:val="39"/>
    <w:rsid w:val="005C5A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basedOn w:val="a0"/>
    <w:link w:val="25"/>
    <w:rsid w:val="00C166AA"/>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C166AA"/>
    <w:pPr>
      <w:widowControl w:val="0"/>
      <w:shd w:val="clear" w:color="auto" w:fill="FFFFFF"/>
      <w:spacing w:before="120" w:after="240" w:line="322" w:lineRule="exact"/>
      <w:jc w:val="both"/>
    </w:pPr>
    <w:rPr>
      <w:sz w:val="28"/>
      <w:szCs w:val="28"/>
      <w:lang w:eastAsia="en-US"/>
    </w:rPr>
  </w:style>
  <w:style w:type="paragraph" w:customStyle="1" w:styleId="FR3">
    <w:name w:val="FR3"/>
    <w:rsid w:val="00C166AA"/>
    <w:pPr>
      <w:widowControl w:val="0"/>
      <w:autoSpaceDE w:val="0"/>
      <w:autoSpaceDN w:val="0"/>
      <w:adjustRightInd w:val="0"/>
      <w:spacing w:before="140" w:after="0" w:line="300" w:lineRule="auto"/>
      <w:ind w:right="200" w:firstLine="520"/>
      <w:jc w:val="both"/>
    </w:pPr>
    <w:rPr>
      <w:rFonts w:ascii="Times New Roman" w:eastAsia="Times New Roman" w:hAnsi="Times New Roman" w:cs="Times New Roman"/>
      <w:sz w:val="16"/>
      <w:szCs w:val="16"/>
      <w:lang w:eastAsia="ru-RU"/>
    </w:rPr>
  </w:style>
  <w:style w:type="character" w:customStyle="1" w:styleId="cs8926e061">
    <w:name w:val="cs8926e061"/>
    <w:basedOn w:val="a0"/>
    <w:rsid w:val="004B1B90"/>
    <w:rPr>
      <w:rFonts w:ascii="Calibri" w:hAnsi="Calibri" w:cs="Calibri" w:hint="default"/>
      <w:b w:val="0"/>
      <w:bCs w:val="0"/>
      <w:i w:val="0"/>
      <w:iCs w:val="0"/>
      <w:color w:val="000000"/>
      <w:sz w:val="24"/>
      <w:szCs w:val="24"/>
      <w:shd w:val="clear" w:color="auto" w:fill="auto"/>
    </w:rPr>
  </w:style>
  <w:style w:type="paragraph" w:customStyle="1" w:styleId="csfc41765">
    <w:name w:val="csfc41765"/>
    <w:basedOn w:val="a"/>
    <w:rsid w:val="004B1B90"/>
    <w:pPr>
      <w:ind w:firstLine="700"/>
      <w:jc w:val="both"/>
    </w:pPr>
    <w:rPr>
      <w:rFonts w:eastAsiaTheme="minorEastAsia"/>
      <w:sz w:val="24"/>
      <w:szCs w:val="24"/>
    </w:rPr>
  </w:style>
  <w:style w:type="character" w:customStyle="1" w:styleId="cs5bec2c281">
    <w:name w:val="cs5bec2c281"/>
    <w:basedOn w:val="a0"/>
    <w:rsid w:val="004B1B90"/>
    <w:rPr>
      <w:rFonts w:ascii="Calibri" w:hAnsi="Calibri" w:cs="Calibri" w:hint="default"/>
      <w:b/>
      <w:bCs/>
      <w:i w:val="0"/>
      <w:iCs w:val="0"/>
      <w:color w:val="000000"/>
      <w:sz w:val="24"/>
      <w:szCs w:val="24"/>
      <w:shd w:val="clear" w:color="auto" w:fill="auto"/>
    </w:rPr>
  </w:style>
  <w:style w:type="paragraph" w:customStyle="1" w:styleId="cs7e62d2b4">
    <w:name w:val="cs7e62d2b4"/>
    <w:basedOn w:val="a"/>
    <w:rsid w:val="004B1B90"/>
    <w:pPr>
      <w:spacing w:after="240"/>
      <w:jc w:val="center"/>
    </w:pPr>
    <w:rPr>
      <w:rFonts w:eastAsiaTheme="minorEastAsia"/>
      <w:sz w:val="24"/>
      <w:szCs w:val="24"/>
    </w:rPr>
  </w:style>
  <w:style w:type="paragraph" w:customStyle="1" w:styleId="csd4d56a86">
    <w:name w:val="csd4d56a86"/>
    <w:basedOn w:val="a"/>
    <w:rsid w:val="004B1B90"/>
    <w:pPr>
      <w:spacing w:after="240"/>
      <w:ind w:firstLine="700"/>
      <w:jc w:val="center"/>
    </w:pPr>
    <w:rPr>
      <w:rFonts w:eastAsiaTheme="minorEastAsia"/>
      <w:sz w:val="24"/>
      <w:szCs w:val="24"/>
    </w:rPr>
  </w:style>
  <w:style w:type="character" w:customStyle="1" w:styleId="cs1b16eeb51">
    <w:name w:val="cs1b16eeb51"/>
    <w:basedOn w:val="a0"/>
    <w:rsid w:val="004B1B90"/>
    <w:rPr>
      <w:rFonts w:ascii="Calibri" w:hAnsi="Calibri" w:cs="Calibri" w:hint="default"/>
      <w:b w:val="0"/>
      <w:bCs w:val="0"/>
      <w:i w:val="0"/>
      <w:iCs w:val="0"/>
      <w:color w:val="000000"/>
      <w:sz w:val="22"/>
      <w:szCs w:val="22"/>
      <w:shd w:val="clear" w:color="auto" w:fill="auto"/>
    </w:rPr>
  </w:style>
  <w:style w:type="character" w:customStyle="1" w:styleId="cs40178a721">
    <w:name w:val="cs40178a721"/>
    <w:basedOn w:val="a0"/>
    <w:rsid w:val="004B1B90"/>
    <w:rPr>
      <w:rFonts w:ascii="Calibri" w:hAnsi="Calibri" w:cs="Calibri" w:hint="default"/>
      <w:b w:val="0"/>
      <w:bCs w:val="0"/>
      <w:i w:val="0"/>
      <w:iCs w:val="0"/>
      <w:color w:val="000000"/>
      <w:sz w:val="24"/>
      <w:szCs w:val="24"/>
      <w:shd w:val="clear" w:color="auto" w:fill="FFFFFF"/>
    </w:rPr>
  </w:style>
  <w:style w:type="paragraph" w:customStyle="1" w:styleId="cs7fb5c607">
    <w:name w:val="cs7fb5c607"/>
    <w:basedOn w:val="a"/>
    <w:rsid w:val="004B1B90"/>
    <w:pPr>
      <w:ind w:firstLine="720"/>
      <w:jc w:val="both"/>
    </w:pPr>
    <w:rPr>
      <w:rFonts w:eastAsiaTheme="minorEastAsia"/>
      <w:sz w:val="24"/>
      <w:szCs w:val="24"/>
    </w:rPr>
  </w:style>
  <w:style w:type="paragraph" w:customStyle="1" w:styleId="cse932cb5c">
    <w:name w:val="cse932cb5c"/>
    <w:basedOn w:val="a"/>
    <w:rsid w:val="004B1B90"/>
    <w:pPr>
      <w:spacing w:after="240"/>
      <w:ind w:firstLine="560"/>
      <w:jc w:val="center"/>
    </w:pPr>
    <w:rPr>
      <w:rFonts w:eastAsiaTheme="minorEastAsia"/>
      <w:sz w:val="24"/>
      <w:szCs w:val="24"/>
    </w:rPr>
  </w:style>
  <w:style w:type="paragraph" w:customStyle="1" w:styleId="cs2e86d3a6">
    <w:name w:val="cs2e86d3a6"/>
    <w:basedOn w:val="a"/>
    <w:rsid w:val="004B1B90"/>
    <w:pPr>
      <w:jc w:val="center"/>
    </w:pPr>
    <w:rPr>
      <w:rFonts w:eastAsiaTheme="minorEastAsia"/>
      <w:sz w:val="24"/>
      <w:szCs w:val="24"/>
    </w:rPr>
  </w:style>
  <w:style w:type="paragraph" w:customStyle="1" w:styleId="cs3266721a">
    <w:name w:val="cs3266721a"/>
    <w:basedOn w:val="a"/>
    <w:rsid w:val="004B1B90"/>
    <w:pPr>
      <w:ind w:firstLine="560"/>
      <w:jc w:val="both"/>
    </w:pPr>
    <w:rPr>
      <w:rFonts w:eastAsiaTheme="minorEastAsia"/>
      <w:sz w:val="24"/>
      <w:szCs w:val="24"/>
    </w:rPr>
  </w:style>
  <w:style w:type="paragraph" w:customStyle="1" w:styleId="cs80d9435b">
    <w:name w:val="cs80d9435b"/>
    <w:basedOn w:val="a"/>
    <w:rsid w:val="004B1B90"/>
    <w:pPr>
      <w:jc w:val="both"/>
    </w:pPr>
    <w:rPr>
      <w:rFonts w:eastAsiaTheme="minorEastAsia"/>
      <w:sz w:val="24"/>
      <w:szCs w:val="24"/>
    </w:rPr>
  </w:style>
  <w:style w:type="character" w:customStyle="1" w:styleId="csd4c7bd781">
    <w:name w:val="csd4c7bd781"/>
    <w:basedOn w:val="a0"/>
    <w:rsid w:val="004B1B90"/>
    <w:rPr>
      <w:rFonts w:ascii="Calibri" w:hAnsi="Calibri" w:cs="Calibri" w:hint="default"/>
      <w:b/>
      <w:bCs/>
      <w:i w:val="0"/>
      <w:iCs w:val="0"/>
      <w:color w:val="000000"/>
      <w:sz w:val="28"/>
      <w:szCs w:val="28"/>
      <w:shd w:val="clear" w:color="auto" w:fill="auto"/>
    </w:rPr>
  </w:style>
  <w:style w:type="paragraph" w:customStyle="1" w:styleId="cs88b29851">
    <w:name w:val="cs88b29851"/>
    <w:basedOn w:val="a"/>
    <w:rsid w:val="004B1B90"/>
    <w:pPr>
      <w:ind w:firstLine="760"/>
      <w:jc w:val="both"/>
    </w:pPr>
    <w:rPr>
      <w:rFonts w:eastAsiaTheme="minorEastAsia"/>
      <w:sz w:val="24"/>
      <w:szCs w:val="24"/>
    </w:rPr>
  </w:style>
  <w:style w:type="paragraph" w:customStyle="1" w:styleId="csc67cfa75">
    <w:name w:val="csc67cfa75"/>
    <w:basedOn w:val="a"/>
    <w:rsid w:val="004B1B90"/>
    <w:pPr>
      <w:ind w:firstLine="720"/>
      <w:jc w:val="center"/>
    </w:pPr>
    <w:rPr>
      <w:rFonts w:eastAsiaTheme="minorEastAsia"/>
      <w:sz w:val="24"/>
      <w:szCs w:val="24"/>
    </w:rPr>
  </w:style>
  <w:style w:type="character" w:customStyle="1" w:styleId="csed4d2fd21">
    <w:name w:val="csed4d2fd21"/>
    <w:basedOn w:val="a0"/>
    <w:rsid w:val="004B1B90"/>
    <w:rPr>
      <w:rFonts w:ascii="Calibri" w:hAnsi="Calibri" w:cs="Calibri" w:hint="default"/>
      <w:b w:val="0"/>
      <w:bCs w:val="0"/>
      <w:i w:val="0"/>
      <w:iCs w:val="0"/>
      <w:color w:val="FF0000"/>
      <w:sz w:val="24"/>
      <w:szCs w:val="24"/>
      <w:shd w:val="clear" w:color="auto" w:fill="auto"/>
    </w:rPr>
  </w:style>
  <w:style w:type="paragraph" w:customStyle="1" w:styleId="csbfd71765">
    <w:name w:val="csbfd71765"/>
    <w:basedOn w:val="a"/>
    <w:rsid w:val="004B1B90"/>
    <w:pPr>
      <w:ind w:right="180" w:firstLine="700"/>
      <w:jc w:val="both"/>
    </w:pPr>
    <w:rPr>
      <w:rFonts w:eastAsiaTheme="minorEastAsia"/>
      <w:sz w:val="24"/>
      <w:szCs w:val="24"/>
    </w:rPr>
  </w:style>
  <w:style w:type="character" w:customStyle="1" w:styleId="cs887c2d5b1">
    <w:name w:val="cs887c2d5b1"/>
    <w:basedOn w:val="a0"/>
    <w:rsid w:val="004B1B90"/>
    <w:rPr>
      <w:rFonts w:ascii="Calibri" w:hAnsi="Calibri" w:cs="Calibri" w:hint="default"/>
      <w:b w:val="0"/>
      <w:bCs w:val="0"/>
      <w:i w:val="0"/>
      <w:iCs w:val="0"/>
      <w:color w:val="000000"/>
      <w:sz w:val="20"/>
      <w:szCs w:val="20"/>
      <w:shd w:val="clear" w:color="auto" w:fill="auto"/>
    </w:rPr>
  </w:style>
  <w:style w:type="character" w:customStyle="1" w:styleId="csea0e72111">
    <w:name w:val="csea0e72111"/>
    <w:basedOn w:val="a0"/>
    <w:rsid w:val="004B1B90"/>
    <w:rPr>
      <w:rFonts w:ascii="Calibri" w:hAnsi="Calibri" w:cs="Calibri" w:hint="default"/>
      <w:b w:val="0"/>
      <w:bCs w:val="0"/>
      <w:i w:val="0"/>
      <w:iCs w:val="0"/>
      <w:color w:val="000000"/>
      <w:sz w:val="18"/>
      <w:szCs w:val="18"/>
      <w:shd w:val="clear" w:color="auto" w:fill="auto"/>
    </w:rPr>
  </w:style>
  <w:style w:type="character" w:customStyle="1" w:styleId="cs393807c91">
    <w:name w:val="cs393807c91"/>
    <w:basedOn w:val="a0"/>
    <w:rsid w:val="004B1B90"/>
    <w:rPr>
      <w:rFonts w:ascii="Calibri" w:hAnsi="Calibri" w:cs="Calibri" w:hint="default"/>
      <w:b/>
      <w:bCs/>
      <w:i w:val="0"/>
      <w:iCs w:val="0"/>
      <w:color w:val="000000"/>
      <w:sz w:val="20"/>
      <w:szCs w:val="20"/>
      <w:shd w:val="clear" w:color="auto" w:fill="auto"/>
    </w:rPr>
  </w:style>
  <w:style w:type="paragraph" w:customStyle="1" w:styleId="cs95e872d0">
    <w:name w:val="cs95e872d0"/>
    <w:basedOn w:val="a"/>
    <w:rsid w:val="004B1B90"/>
    <w:rPr>
      <w:rFonts w:eastAsiaTheme="minorEastAsia"/>
      <w:sz w:val="24"/>
      <w:szCs w:val="24"/>
    </w:rPr>
  </w:style>
  <w:style w:type="character" w:customStyle="1" w:styleId="cs5519f1861">
    <w:name w:val="cs5519f1861"/>
    <w:basedOn w:val="a0"/>
    <w:rsid w:val="004B1B90"/>
    <w:rPr>
      <w:rFonts w:ascii="Calibri" w:hAnsi="Calibri" w:cs="Calibri" w:hint="default"/>
      <w:b/>
      <w:bCs/>
      <w:i/>
      <w:iCs/>
      <w:color w:val="000000"/>
      <w:sz w:val="28"/>
      <w:szCs w:val="28"/>
      <w:shd w:val="clear" w:color="auto" w:fill="auto"/>
    </w:rPr>
  </w:style>
  <w:style w:type="character" w:customStyle="1" w:styleId="cs93f6f0eb1">
    <w:name w:val="cs93f6f0eb1"/>
    <w:basedOn w:val="a0"/>
    <w:rsid w:val="004B1B90"/>
    <w:rPr>
      <w:rFonts w:ascii="Calibri" w:hAnsi="Calibri" w:cs="Calibri" w:hint="default"/>
      <w:b w:val="0"/>
      <w:bCs w:val="0"/>
      <w:i w:val="0"/>
      <w:iCs w:val="0"/>
      <w:color w:val="000000"/>
      <w:sz w:val="23"/>
      <w:szCs w:val="23"/>
      <w:shd w:val="clear" w:color="auto" w:fill="auto"/>
    </w:rPr>
  </w:style>
  <w:style w:type="paragraph" w:customStyle="1" w:styleId="cs1157ffe2">
    <w:name w:val="cs1157ffe2"/>
    <w:basedOn w:val="a"/>
    <w:rsid w:val="004B1B90"/>
    <w:pPr>
      <w:jc w:val="right"/>
    </w:pPr>
    <w:rPr>
      <w:rFonts w:eastAsiaTheme="minorEastAsia"/>
      <w:sz w:val="24"/>
      <w:szCs w:val="24"/>
    </w:rPr>
  </w:style>
  <w:style w:type="paragraph" w:customStyle="1" w:styleId="cs590fd3a6">
    <w:name w:val="cs590fd3a6"/>
    <w:basedOn w:val="a"/>
    <w:rsid w:val="004B1B90"/>
    <w:pPr>
      <w:ind w:right="180"/>
      <w:jc w:val="center"/>
    </w:pPr>
    <w:rPr>
      <w:rFonts w:eastAsiaTheme="minorEastAsia"/>
      <w:sz w:val="24"/>
      <w:szCs w:val="24"/>
    </w:rPr>
  </w:style>
  <w:style w:type="paragraph" w:customStyle="1" w:styleId="cs3708d3a6">
    <w:name w:val="cs3708d3a6"/>
    <w:basedOn w:val="a"/>
    <w:rsid w:val="004B1B90"/>
    <w:pPr>
      <w:ind w:right="40"/>
      <w:jc w:val="center"/>
    </w:pPr>
    <w:rPr>
      <w:rFonts w:eastAsiaTheme="minorEastAsia"/>
      <w:sz w:val="24"/>
      <w:szCs w:val="24"/>
    </w:rPr>
  </w:style>
  <w:style w:type="paragraph" w:customStyle="1" w:styleId="cs3b07d3a6">
    <w:name w:val="cs3b07d3a6"/>
    <w:basedOn w:val="a"/>
    <w:rsid w:val="004B1B90"/>
    <w:pPr>
      <w:ind w:right="20"/>
      <w:jc w:val="center"/>
    </w:pPr>
    <w:rPr>
      <w:rFonts w:eastAsiaTheme="minorEastAsia"/>
      <w:sz w:val="24"/>
      <w:szCs w:val="24"/>
    </w:rPr>
  </w:style>
  <w:style w:type="paragraph" w:customStyle="1" w:styleId="csfe3b72d0">
    <w:name w:val="csfe3b72d0"/>
    <w:basedOn w:val="a"/>
    <w:rsid w:val="004B1B90"/>
    <w:pPr>
      <w:ind w:right="180"/>
    </w:pPr>
    <w:rPr>
      <w:rFonts w:eastAsiaTheme="minorEastAsia"/>
      <w:sz w:val="24"/>
      <w:szCs w:val="24"/>
    </w:rPr>
  </w:style>
  <w:style w:type="paragraph" w:customStyle="1" w:styleId="cs202b20ac">
    <w:name w:val="cs202b20ac"/>
    <w:basedOn w:val="a"/>
    <w:rsid w:val="004B1B90"/>
    <w:pPr>
      <w:jc w:val="center"/>
    </w:pPr>
    <w:rPr>
      <w:rFonts w:eastAsiaTheme="minorEastAsia"/>
      <w:sz w:val="24"/>
      <w:szCs w:val="24"/>
    </w:rPr>
  </w:style>
  <w:style w:type="paragraph" w:customStyle="1" w:styleId="csdd2fbc18">
    <w:name w:val="csdd2fbc18"/>
    <w:basedOn w:val="a"/>
    <w:rsid w:val="004B1B90"/>
    <w:pPr>
      <w:ind w:right="180"/>
      <w:jc w:val="both"/>
    </w:pPr>
    <w:rPr>
      <w:rFonts w:eastAsiaTheme="minorEastAsia"/>
      <w:sz w:val="24"/>
      <w:szCs w:val="24"/>
    </w:rPr>
  </w:style>
  <w:style w:type="paragraph" w:customStyle="1" w:styleId="cs9fa17094">
    <w:name w:val="cs9fa17094"/>
    <w:basedOn w:val="a"/>
    <w:rsid w:val="004B1B90"/>
    <w:pPr>
      <w:ind w:right="-400"/>
      <w:jc w:val="both"/>
    </w:pPr>
    <w:rPr>
      <w:rFonts w:eastAsiaTheme="minorEastAsia"/>
      <w:sz w:val="24"/>
      <w:szCs w:val="24"/>
    </w:rPr>
  </w:style>
  <w:style w:type="paragraph" w:customStyle="1" w:styleId="cse9f5ab3">
    <w:name w:val="cse9f5ab3"/>
    <w:basedOn w:val="a"/>
    <w:rsid w:val="004B1B90"/>
    <w:pPr>
      <w:ind w:right="-240"/>
      <w:jc w:val="center"/>
    </w:pPr>
    <w:rPr>
      <w:rFonts w:eastAsiaTheme="minorEastAsia"/>
      <w:sz w:val="24"/>
      <w:szCs w:val="24"/>
    </w:rPr>
  </w:style>
  <w:style w:type="character" w:customStyle="1" w:styleId="csdc4a801">
    <w:name w:val="csdc4a801"/>
    <w:basedOn w:val="a0"/>
    <w:rsid w:val="004B1B90"/>
    <w:rPr>
      <w:rFonts w:ascii="Calibri" w:hAnsi="Calibri" w:cs="Calibri" w:hint="default"/>
      <w:b/>
      <w:bCs/>
      <w:i w:val="0"/>
      <w:iCs w:val="0"/>
      <w:color w:val="000000"/>
      <w:sz w:val="22"/>
      <w:szCs w:val="22"/>
      <w:shd w:val="clear" w:color="auto" w:fill="auto"/>
    </w:rPr>
  </w:style>
  <w:style w:type="paragraph" w:customStyle="1" w:styleId="cs2d37e8c">
    <w:name w:val="cs2d37e8c"/>
    <w:basedOn w:val="a"/>
    <w:rsid w:val="004B1B90"/>
    <w:pPr>
      <w:ind w:right="-400"/>
      <w:jc w:val="center"/>
    </w:pPr>
    <w:rPr>
      <w:rFonts w:eastAsiaTheme="minorEastAsia"/>
      <w:sz w:val="24"/>
      <w:szCs w:val="24"/>
    </w:rPr>
  </w:style>
  <w:style w:type="paragraph" w:customStyle="1" w:styleId="csf5b05271">
    <w:name w:val="csf5b05271"/>
    <w:basedOn w:val="a"/>
    <w:rsid w:val="004B1B90"/>
    <w:pPr>
      <w:ind w:right="-240"/>
      <w:jc w:val="center"/>
    </w:pPr>
    <w:rPr>
      <w:rFonts w:eastAsiaTheme="minorEastAsia"/>
      <w:sz w:val="24"/>
      <w:szCs w:val="24"/>
    </w:rPr>
  </w:style>
  <w:style w:type="paragraph" w:customStyle="1" w:styleId="cs66db5011">
    <w:name w:val="cs66db5011"/>
    <w:basedOn w:val="a"/>
    <w:rsid w:val="004B1B90"/>
    <w:pPr>
      <w:ind w:firstLine="700"/>
      <w:jc w:val="center"/>
    </w:pPr>
    <w:rPr>
      <w:rFonts w:eastAsiaTheme="minorEastAsia"/>
      <w:sz w:val="24"/>
      <w:szCs w:val="24"/>
    </w:rPr>
  </w:style>
  <w:style w:type="paragraph" w:customStyle="1" w:styleId="cs8f36c2be">
    <w:name w:val="cs8f36c2be"/>
    <w:basedOn w:val="a"/>
    <w:rsid w:val="004B1B90"/>
    <w:pPr>
      <w:spacing w:after="200"/>
      <w:jc w:val="center"/>
    </w:pPr>
    <w:rPr>
      <w:rFonts w:eastAsiaTheme="minorEastAsia"/>
      <w:sz w:val="24"/>
      <w:szCs w:val="24"/>
    </w:rPr>
  </w:style>
  <w:style w:type="paragraph" w:customStyle="1" w:styleId="cs4c4e7396">
    <w:name w:val="cs4c4e7396"/>
    <w:basedOn w:val="a"/>
    <w:rsid w:val="004B1B90"/>
    <w:pPr>
      <w:spacing w:before="240"/>
      <w:jc w:val="center"/>
    </w:pPr>
    <w:rPr>
      <w:rFonts w:eastAsiaTheme="minorEastAsia"/>
      <w:sz w:val="24"/>
      <w:szCs w:val="24"/>
    </w:rPr>
  </w:style>
  <w:style w:type="paragraph" w:customStyle="1" w:styleId="cs10b6a95d">
    <w:name w:val="cs10b6a95d"/>
    <w:basedOn w:val="a"/>
    <w:rsid w:val="004B1B90"/>
    <w:pPr>
      <w:ind w:firstLine="540"/>
      <w:jc w:val="both"/>
    </w:pPr>
    <w:rPr>
      <w:rFonts w:eastAsiaTheme="minorEastAsia"/>
      <w:sz w:val="24"/>
      <w:szCs w:val="24"/>
    </w:rPr>
  </w:style>
  <w:style w:type="character" w:customStyle="1" w:styleId="cs4725e9131">
    <w:name w:val="cs4725e9131"/>
    <w:basedOn w:val="a0"/>
    <w:rsid w:val="004B1B90"/>
    <w:rPr>
      <w:rFonts w:ascii="Calibri" w:hAnsi="Calibri" w:cs="Calibri" w:hint="default"/>
      <w:b/>
      <w:bCs/>
      <w:i w:val="0"/>
      <w:iCs w:val="0"/>
      <w:color w:val="000000"/>
      <w:sz w:val="24"/>
      <w:szCs w:val="24"/>
      <w:shd w:val="clear" w:color="auto" w:fill="FFFFFF"/>
    </w:rPr>
  </w:style>
  <w:style w:type="paragraph" w:customStyle="1" w:styleId="cs29d48463">
    <w:name w:val="cs29d48463"/>
    <w:basedOn w:val="a"/>
    <w:rsid w:val="004B1B90"/>
    <w:pPr>
      <w:ind w:left="3120"/>
    </w:pPr>
    <w:rPr>
      <w:rFonts w:eastAsiaTheme="minorEastAsia"/>
      <w:sz w:val="24"/>
      <w:szCs w:val="24"/>
    </w:rPr>
  </w:style>
  <w:style w:type="character" w:customStyle="1" w:styleId="cs4a2aa0e41">
    <w:name w:val="cs4a2aa0e41"/>
    <w:basedOn w:val="a0"/>
    <w:rsid w:val="004B1B90"/>
    <w:rPr>
      <w:rFonts w:ascii="Calibri" w:hAnsi="Calibri" w:cs="Calibri" w:hint="default"/>
      <w:b w:val="0"/>
      <w:bCs w:val="0"/>
      <w:i w:val="0"/>
      <w:iCs w:val="0"/>
      <w:color w:val="000000"/>
      <w:sz w:val="24"/>
      <w:szCs w:val="24"/>
      <w:shd w:val="clear" w:color="auto" w:fill="00FF00"/>
    </w:rPr>
  </w:style>
  <w:style w:type="character" w:customStyle="1" w:styleId="csdc062e51">
    <w:name w:val="csdc062e51"/>
    <w:basedOn w:val="a0"/>
    <w:rsid w:val="004B1B90"/>
    <w:rPr>
      <w:rFonts w:ascii="Calibri" w:hAnsi="Calibri" w:cs="Calibri" w:hint="default"/>
      <w:b w:val="0"/>
      <w:bCs w:val="0"/>
      <w:i w:val="0"/>
      <w:iCs w:val="0"/>
      <w:color w:val="000000"/>
      <w:sz w:val="20"/>
      <w:szCs w:val="20"/>
      <w:shd w:val="clear" w:color="auto" w:fill="FFFFFF"/>
    </w:rPr>
  </w:style>
  <w:style w:type="character" w:customStyle="1" w:styleId="csc5f534241">
    <w:name w:val="csc5f534241"/>
    <w:basedOn w:val="a0"/>
    <w:rsid w:val="004B1B90"/>
    <w:rPr>
      <w:rFonts w:ascii="Calibri" w:hAnsi="Calibri" w:cs="Calibri" w:hint="default"/>
      <w:b/>
      <w:bCs/>
      <w:i/>
      <w:iCs/>
      <w:color w:val="000000"/>
      <w:sz w:val="24"/>
      <w:szCs w:val="24"/>
      <w:shd w:val="clear" w:color="auto" w:fill="auto"/>
    </w:rPr>
  </w:style>
  <w:style w:type="paragraph" w:styleId="afc">
    <w:name w:val="No Spacing"/>
    <w:link w:val="afd"/>
    <w:uiPriority w:val="1"/>
    <w:qFormat/>
    <w:rsid w:val="00465E23"/>
    <w:pPr>
      <w:spacing w:after="0" w:line="240" w:lineRule="auto"/>
    </w:pPr>
    <w:rPr>
      <w:rFonts w:ascii="Times New Roman" w:eastAsia="Times New Roman" w:hAnsi="Times New Roman" w:cs="Times New Roman"/>
      <w:sz w:val="24"/>
      <w:szCs w:val="24"/>
      <w:lang w:eastAsia="ru-RU"/>
    </w:rPr>
  </w:style>
  <w:style w:type="paragraph" w:styleId="26">
    <w:name w:val="Body Text 2"/>
    <w:basedOn w:val="a"/>
    <w:link w:val="27"/>
    <w:unhideWhenUsed/>
    <w:rsid w:val="00465E23"/>
    <w:pPr>
      <w:spacing w:after="120" w:line="480" w:lineRule="auto"/>
    </w:pPr>
  </w:style>
  <w:style w:type="character" w:customStyle="1" w:styleId="27">
    <w:name w:val="Основной текст 2 Знак"/>
    <w:basedOn w:val="a0"/>
    <w:link w:val="26"/>
    <w:rsid w:val="00465E23"/>
    <w:rPr>
      <w:rFonts w:ascii="Times New Roman" w:eastAsia="Times New Roman" w:hAnsi="Times New Roman" w:cs="Times New Roman"/>
      <w:sz w:val="20"/>
      <w:szCs w:val="20"/>
      <w:lang w:eastAsia="ru-RU"/>
    </w:rPr>
  </w:style>
  <w:style w:type="character" w:customStyle="1" w:styleId="cs1611372c1">
    <w:name w:val="cs1611372c1"/>
    <w:rsid w:val="00EF2732"/>
    <w:rPr>
      <w:rFonts w:ascii="Calibri" w:hAnsi="Calibri" w:cs="Calibri" w:hint="default"/>
      <w:b/>
      <w:bCs/>
      <w:i/>
      <w:iCs/>
      <w:color w:val="000000"/>
      <w:sz w:val="22"/>
      <w:szCs w:val="22"/>
      <w:shd w:val="clear" w:color="auto" w:fill="auto"/>
    </w:rPr>
  </w:style>
  <w:style w:type="character" w:customStyle="1" w:styleId="cs41aa85431">
    <w:name w:val="cs41aa85431"/>
    <w:rsid w:val="00EF2732"/>
    <w:rPr>
      <w:rFonts w:ascii="Calibri" w:hAnsi="Calibri" w:cs="Calibri" w:hint="default"/>
      <w:b w:val="0"/>
      <w:bCs w:val="0"/>
      <w:i w:val="0"/>
      <w:iCs w:val="0"/>
      <w:color w:val="000000"/>
      <w:sz w:val="22"/>
      <w:szCs w:val="22"/>
      <w:shd w:val="clear" w:color="auto" w:fill="FFFFFF"/>
    </w:rPr>
  </w:style>
  <w:style w:type="character" w:customStyle="1" w:styleId="cs6c847bfc1">
    <w:name w:val="cs6c847bfc1"/>
    <w:rsid w:val="00EF2732"/>
    <w:rPr>
      <w:rFonts w:ascii="Calibri" w:hAnsi="Calibri" w:cs="Calibri" w:hint="default"/>
      <w:b w:val="0"/>
      <w:bCs w:val="0"/>
      <w:i w:val="0"/>
      <w:iCs w:val="0"/>
      <w:color w:val="FF0000"/>
      <w:sz w:val="22"/>
      <w:szCs w:val="22"/>
      <w:shd w:val="clear" w:color="auto" w:fill="auto"/>
    </w:rPr>
  </w:style>
  <w:style w:type="character" w:customStyle="1" w:styleId="csb0850c311">
    <w:name w:val="csb0850c311"/>
    <w:rsid w:val="00EF2732"/>
    <w:rPr>
      <w:rFonts w:ascii="Calibri" w:hAnsi="Calibri" w:cs="Calibri" w:hint="default"/>
      <w:b w:val="0"/>
      <w:bCs w:val="0"/>
      <w:i w:val="0"/>
      <w:iCs w:val="0"/>
      <w:color w:val="000000"/>
      <w:sz w:val="8"/>
      <w:szCs w:val="8"/>
      <w:shd w:val="clear" w:color="auto" w:fill="auto"/>
    </w:rPr>
  </w:style>
  <w:style w:type="paragraph" w:styleId="afe">
    <w:name w:val="Signature"/>
    <w:basedOn w:val="a"/>
    <w:link w:val="aff"/>
    <w:unhideWhenUsed/>
    <w:rsid w:val="0099295C"/>
    <w:pPr>
      <w:jc w:val="both"/>
    </w:pPr>
    <w:rPr>
      <w:sz w:val="24"/>
      <w:szCs w:val="24"/>
      <w:lang w:val="x-none" w:eastAsia="x-none"/>
    </w:rPr>
  </w:style>
  <w:style w:type="character" w:customStyle="1" w:styleId="aff">
    <w:name w:val="Подпись Знак"/>
    <w:basedOn w:val="a0"/>
    <w:link w:val="afe"/>
    <w:rsid w:val="0099295C"/>
    <w:rPr>
      <w:rFonts w:ascii="Times New Roman" w:eastAsia="Times New Roman" w:hAnsi="Times New Roman" w:cs="Times New Roman"/>
      <w:sz w:val="24"/>
      <w:szCs w:val="24"/>
      <w:lang w:val="x-none" w:eastAsia="x-none"/>
    </w:rPr>
  </w:style>
  <w:style w:type="character" w:customStyle="1" w:styleId="aff0">
    <w:name w:val="Подпись к таблице"/>
    <w:basedOn w:val="a0"/>
    <w:rsid w:val="00597B7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numbering" w:customStyle="1" w:styleId="19">
    <w:name w:val="Нет списка1"/>
    <w:next w:val="a2"/>
    <w:semiHidden/>
    <w:unhideWhenUsed/>
    <w:rsid w:val="00862CD5"/>
  </w:style>
  <w:style w:type="paragraph" w:customStyle="1" w:styleId="aff1">
    <w:name w:val="Знак Знак Знак Знак"/>
    <w:basedOn w:val="a"/>
    <w:rsid w:val="00862CD5"/>
    <w:rPr>
      <w:rFonts w:ascii="Verdana" w:hAnsi="Verdana" w:cs="Verdana"/>
      <w:lang w:val="en-US" w:eastAsia="en-US"/>
    </w:rPr>
  </w:style>
  <w:style w:type="table" w:customStyle="1" w:styleId="190">
    <w:name w:val="Сетка таблицы19"/>
    <w:basedOn w:val="a1"/>
    <w:next w:val="a7"/>
    <w:rsid w:val="00862CD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w:basedOn w:val="a"/>
    <w:rsid w:val="00862CD5"/>
    <w:rPr>
      <w:rFonts w:ascii="Verdana" w:hAnsi="Verdana" w:cs="Verdana"/>
      <w:lang w:val="en-US" w:eastAsia="en-US"/>
    </w:rPr>
  </w:style>
  <w:style w:type="paragraph" w:customStyle="1" w:styleId="aff3">
    <w:name w:val="Знак"/>
    <w:basedOn w:val="a"/>
    <w:rsid w:val="00862CD5"/>
    <w:rPr>
      <w:rFonts w:ascii="Verdana" w:hAnsi="Verdana" w:cs="Verdana"/>
      <w:lang w:val="en-US" w:eastAsia="en-US"/>
    </w:rPr>
  </w:style>
  <w:style w:type="paragraph" w:customStyle="1" w:styleId="1a">
    <w:name w:val="1"/>
    <w:basedOn w:val="a"/>
    <w:rsid w:val="00862CD5"/>
    <w:rPr>
      <w:rFonts w:ascii="Verdana" w:hAnsi="Verdana" w:cs="Verdana"/>
      <w:lang w:val="en-US" w:eastAsia="en-US"/>
    </w:rPr>
  </w:style>
  <w:style w:type="paragraph" w:customStyle="1" w:styleId="aff4">
    <w:name w:val="Знак Знак Знак Знак Знак Знак"/>
    <w:basedOn w:val="a"/>
    <w:rsid w:val="00862CD5"/>
    <w:rPr>
      <w:rFonts w:ascii="Verdana" w:hAnsi="Verdana" w:cs="Verdana"/>
      <w:lang w:val="en-US" w:eastAsia="en-US"/>
    </w:rPr>
  </w:style>
  <w:style w:type="character" w:customStyle="1" w:styleId="20">
    <w:name w:val="Заголовок 2 Знак"/>
    <w:basedOn w:val="a0"/>
    <w:link w:val="2"/>
    <w:rsid w:val="00534472"/>
    <w:rPr>
      <w:rFonts w:ascii="Times New Roman" w:eastAsia="Times New Roman" w:hAnsi="Times New Roman" w:cs="Times New Roman"/>
      <w:sz w:val="36"/>
      <w:szCs w:val="20"/>
      <w:lang w:eastAsia="ru-RU"/>
    </w:rPr>
  </w:style>
  <w:style w:type="character" w:customStyle="1" w:styleId="30">
    <w:name w:val="Заголовок 3 Знак"/>
    <w:basedOn w:val="a0"/>
    <w:link w:val="3"/>
    <w:rsid w:val="00534472"/>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534472"/>
    <w:rPr>
      <w:rFonts w:ascii="Times New Roman" w:eastAsia="Times New Roman" w:hAnsi="Times New Roman" w:cs="Times New Roman"/>
      <w:b/>
      <w:i/>
      <w:sz w:val="28"/>
      <w:szCs w:val="20"/>
      <w:lang w:eastAsia="ru-RU"/>
    </w:rPr>
  </w:style>
  <w:style w:type="character" w:customStyle="1" w:styleId="50">
    <w:name w:val="Заголовок 5 Знак"/>
    <w:basedOn w:val="a0"/>
    <w:link w:val="5"/>
    <w:uiPriority w:val="9"/>
    <w:rsid w:val="00534472"/>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534472"/>
    <w:rPr>
      <w:rFonts w:ascii="Times New Roman" w:eastAsia="Times New Roman" w:hAnsi="Times New Roman" w:cs="Times New Roman"/>
      <w:i/>
      <w:sz w:val="28"/>
      <w:szCs w:val="20"/>
      <w:lang w:eastAsia="ru-RU"/>
    </w:rPr>
  </w:style>
  <w:style w:type="numbering" w:customStyle="1" w:styleId="28">
    <w:name w:val="Нет списка2"/>
    <w:next w:val="a2"/>
    <w:semiHidden/>
    <w:rsid w:val="00534472"/>
  </w:style>
  <w:style w:type="paragraph" w:styleId="aff5">
    <w:name w:val="Body Text"/>
    <w:basedOn w:val="a"/>
    <w:link w:val="aff6"/>
    <w:rsid w:val="00534472"/>
    <w:pPr>
      <w:jc w:val="both"/>
    </w:pPr>
    <w:rPr>
      <w:sz w:val="24"/>
    </w:rPr>
  </w:style>
  <w:style w:type="character" w:customStyle="1" w:styleId="aff6">
    <w:name w:val="Основной текст Знак"/>
    <w:basedOn w:val="a0"/>
    <w:link w:val="aff5"/>
    <w:rsid w:val="00534472"/>
    <w:rPr>
      <w:rFonts w:ascii="Times New Roman" w:eastAsia="Times New Roman" w:hAnsi="Times New Roman" w:cs="Times New Roman"/>
      <w:sz w:val="24"/>
      <w:szCs w:val="20"/>
      <w:lang w:eastAsia="ru-RU"/>
    </w:rPr>
  </w:style>
  <w:style w:type="paragraph" w:customStyle="1" w:styleId="aff7">
    <w:name w:val="Таблицы (моноширинный)"/>
    <w:basedOn w:val="a"/>
    <w:next w:val="a"/>
    <w:uiPriority w:val="99"/>
    <w:rsid w:val="00534472"/>
    <w:pPr>
      <w:widowControl w:val="0"/>
      <w:autoSpaceDE w:val="0"/>
      <w:autoSpaceDN w:val="0"/>
      <w:adjustRightInd w:val="0"/>
      <w:jc w:val="both"/>
    </w:pPr>
    <w:rPr>
      <w:rFonts w:ascii="Courier New" w:hAnsi="Courier New" w:cs="Courier New"/>
    </w:rPr>
  </w:style>
  <w:style w:type="paragraph" w:customStyle="1" w:styleId="aff8">
    <w:name w:val="Прижатый влево"/>
    <w:basedOn w:val="a"/>
    <w:next w:val="a"/>
    <w:rsid w:val="00534472"/>
    <w:pPr>
      <w:widowControl w:val="0"/>
      <w:autoSpaceDE w:val="0"/>
      <w:autoSpaceDN w:val="0"/>
      <w:adjustRightInd w:val="0"/>
    </w:pPr>
    <w:rPr>
      <w:rFonts w:ascii="Arial" w:hAnsi="Arial"/>
    </w:rPr>
  </w:style>
  <w:style w:type="paragraph" w:customStyle="1" w:styleId="aff9">
    <w:name w:val="Комментарий"/>
    <w:basedOn w:val="a"/>
    <w:next w:val="a"/>
    <w:rsid w:val="00534472"/>
    <w:pPr>
      <w:widowControl w:val="0"/>
      <w:autoSpaceDE w:val="0"/>
      <w:autoSpaceDN w:val="0"/>
      <w:adjustRightInd w:val="0"/>
      <w:ind w:left="170"/>
      <w:jc w:val="both"/>
    </w:pPr>
    <w:rPr>
      <w:rFonts w:ascii="Arial" w:hAnsi="Arial"/>
      <w:i/>
      <w:iCs/>
      <w:color w:val="800080"/>
    </w:rPr>
  </w:style>
  <w:style w:type="table" w:customStyle="1" w:styleId="200">
    <w:name w:val="Сетка таблицы20"/>
    <w:basedOn w:val="a1"/>
    <w:next w:val="a7"/>
    <w:rsid w:val="00534472"/>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basedOn w:val="a"/>
    <w:next w:val="a3"/>
    <w:link w:val="affb"/>
    <w:qFormat/>
    <w:rsid w:val="00534472"/>
    <w:pPr>
      <w:jc w:val="center"/>
    </w:pPr>
    <w:rPr>
      <w:rFonts w:asciiTheme="minorHAnsi" w:eastAsiaTheme="minorHAnsi" w:hAnsiTheme="minorHAnsi" w:cstheme="minorBidi"/>
      <w:b/>
      <w:sz w:val="28"/>
      <w:szCs w:val="22"/>
      <w:lang w:eastAsia="en-US"/>
    </w:rPr>
  </w:style>
  <w:style w:type="character" w:customStyle="1" w:styleId="affb">
    <w:name w:val="Название Знак"/>
    <w:link w:val="affa"/>
    <w:rsid w:val="00534472"/>
    <w:rPr>
      <w:b/>
      <w:sz w:val="28"/>
    </w:rPr>
  </w:style>
  <w:style w:type="paragraph" w:customStyle="1" w:styleId="1b">
    <w:name w:val="Знак Знак1"/>
    <w:basedOn w:val="a"/>
    <w:rsid w:val="00534472"/>
    <w:pPr>
      <w:widowControl w:val="0"/>
      <w:adjustRightInd w:val="0"/>
      <w:spacing w:after="160" w:line="240" w:lineRule="exact"/>
      <w:jc w:val="right"/>
    </w:pPr>
    <w:rPr>
      <w:lang w:val="en-GB" w:eastAsia="en-US"/>
    </w:rPr>
  </w:style>
  <w:style w:type="paragraph" w:styleId="29">
    <w:name w:val="Body Text Indent 2"/>
    <w:basedOn w:val="a"/>
    <w:link w:val="2a"/>
    <w:uiPriority w:val="99"/>
    <w:semiHidden/>
    <w:unhideWhenUsed/>
    <w:rsid w:val="00534472"/>
    <w:pPr>
      <w:spacing w:after="120" w:line="480" w:lineRule="auto"/>
      <w:ind w:left="283"/>
    </w:pPr>
  </w:style>
  <w:style w:type="character" w:customStyle="1" w:styleId="2a">
    <w:name w:val="Основной текст с отступом 2 Знак"/>
    <w:basedOn w:val="a0"/>
    <w:link w:val="29"/>
    <w:uiPriority w:val="99"/>
    <w:semiHidden/>
    <w:rsid w:val="00534472"/>
    <w:rPr>
      <w:rFonts w:ascii="Times New Roman" w:eastAsia="Times New Roman" w:hAnsi="Times New Roman" w:cs="Times New Roman"/>
      <w:sz w:val="20"/>
      <w:szCs w:val="20"/>
      <w:lang w:eastAsia="ru-RU"/>
    </w:rPr>
  </w:style>
  <w:style w:type="character" w:customStyle="1" w:styleId="FontStyle12">
    <w:name w:val="Font Style12"/>
    <w:uiPriority w:val="99"/>
    <w:rsid w:val="00534472"/>
    <w:rPr>
      <w:rFonts w:ascii="Times New Roman" w:hAnsi="Times New Roman" w:cs="Times New Roman" w:hint="default"/>
      <w:sz w:val="26"/>
      <w:szCs w:val="26"/>
    </w:rPr>
  </w:style>
  <w:style w:type="numbering" w:customStyle="1" w:styleId="112">
    <w:name w:val="Нет списка11"/>
    <w:next w:val="a2"/>
    <w:semiHidden/>
    <w:rsid w:val="00534472"/>
  </w:style>
  <w:style w:type="character" w:customStyle="1" w:styleId="apple-converted-space">
    <w:name w:val="apple-converted-space"/>
    <w:rsid w:val="00534472"/>
  </w:style>
  <w:style w:type="character" w:customStyle="1" w:styleId="afd">
    <w:name w:val="Без интервала Знак"/>
    <w:basedOn w:val="a0"/>
    <w:link w:val="afc"/>
    <w:uiPriority w:val="1"/>
    <w:rsid w:val="003233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995662">
      <w:bodyDiv w:val="1"/>
      <w:marLeft w:val="0"/>
      <w:marRight w:val="0"/>
      <w:marTop w:val="0"/>
      <w:marBottom w:val="0"/>
      <w:divBdr>
        <w:top w:val="none" w:sz="0" w:space="0" w:color="auto"/>
        <w:left w:val="none" w:sz="0" w:space="0" w:color="auto"/>
        <w:bottom w:val="none" w:sz="0" w:space="0" w:color="auto"/>
        <w:right w:val="none" w:sz="0" w:space="0" w:color="auto"/>
      </w:divBdr>
    </w:div>
    <w:div w:id="12770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45C0DB25B2D94F2193933AAB129558D2FAA61A315E464DBAB4AB50w7g9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C1309003C3A3106D9C9D4E3AE1EF311A641320A3BA7CADBD9D020E30A55BD69CAD5181A767485EAA46CF0A5E0oEs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0ACBA-122A-4C35-88AD-898DD88F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7430</Words>
  <Characters>42352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Васильева Нина Павловна</cp:lastModifiedBy>
  <cp:revision>2</cp:revision>
  <cp:lastPrinted>2020-01-15T06:43:00Z</cp:lastPrinted>
  <dcterms:created xsi:type="dcterms:W3CDTF">2020-01-21T11:42:00Z</dcterms:created>
  <dcterms:modified xsi:type="dcterms:W3CDTF">2020-01-21T11:42:00Z</dcterms:modified>
</cp:coreProperties>
</file>