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14" w:rsidRDefault="007C2A14" w:rsidP="007C2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:rsidR="007C2A14" w:rsidRDefault="007C2A14" w:rsidP="007C2A14">
      <w:pPr>
        <w:jc w:val="center"/>
        <w:rPr>
          <w:b/>
          <w:sz w:val="28"/>
          <w:szCs w:val="28"/>
        </w:rPr>
      </w:pPr>
    </w:p>
    <w:p w:rsidR="007C2A14" w:rsidRDefault="007C2A14" w:rsidP="007C2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Е К Т</w:t>
      </w:r>
    </w:p>
    <w:p w:rsidR="007C2A14" w:rsidRDefault="007C2A14" w:rsidP="007C2A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 е ш е н и я</w:t>
      </w:r>
    </w:p>
    <w:p w:rsidR="007C2A14" w:rsidRDefault="007C2A14" w:rsidP="007C2A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7C2A14" w:rsidRDefault="007C2A14" w:rsidP="007C2A14">
      <w:pPr>
        <w:jc w:val="both"/>
        <w:rPr>
          <w:sz w:val="28"/>
          <w:szCs w:val="28"/>
        </w:rPr>
      </w:pPr>
    </w:p>
    <w:p w:rsidR="007C2A14" w:rsidRDefault="007C2A14" w:rsidP="007C2A14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_______________201</w:t>
      </w:r>
      <w:r w:rsidR="00B135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_______</w:t>
      </w:r>
    </w:p>
    <w:p w:rsidR="007C2A14" w:rsidRDefault="007C2A14" w:rsidP="007C2A14">
      <w:pPr>
        <w:jc w:val="both"/>
        <w:rPr>
          <w:i/>
          <w:iCs/>
          <w:sz w:val="28"/>
          <w:szCs w:val="28"/>
        </w:rPr>
      </w:pPr>
    </w:p>
    <w:p w:rsidR="007C2A14" w:rsidRPr="0053176F" w:rsidRDefault="00BC25CF" w:rsidP="007C2A14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3176F">
        <w:rPr>
          <w:rFonts w:ascii="Times New Roman" w:hAnsi="Times New Roman" w:cs="Times New Roman"/>
          <w:color w:val="000000"/>
          <w:sz w:val="28"/>
          <w:szCs w:val="28"/>
        </w:rPr>
        <w:t>Об итогах контрольного мероприятия «</w:t>
      </w:r>
      <w:r w:rsidR="00C004F9" w:rsidRPr="0053176F">
        <w:rPr>
          <w:rFonts w:ascii="Times New Roman" w:hAnsi="Times New Roman"/>
          <w:sz w:val="28"/>
          <w:szCs w:val="28"/>
        </w:rPr>
        <w:t>Проверка использования бюджетных средств, выделенных в 2017-2018 годах на обеспечение деятельности Муниципального бюджетного учреждения дополнительного образования «Детская школа искусств», и соблюдения порядка управления и распоряжения муниципальным имуществом, закрепленным на праве оперативного управления за объектом</w:t>
      </w:r>
      <w:r w:rsidRPr="005317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3176F">
        <w:rPr>
          <w:rFonts w:ascii="Times New Roman" w:hAnsi="Times New Roman" w:cs="Times New Roman"/>
          <w:color w:val="000000"/>
        </w:rPr>
        <w:t> </w:t>
      </w:r>
    </w:p>
    <w:p w:rsidR="007C2A14" w:rsidRDefault="007C2A14" w:rsidP="007C2A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2A14" w:rsidRDefault="007C2A14" w:rsidP="007C2A14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07.02.2011 № 6-ФЗ «Об общих принципах организации и деятельности контрольно-счетных органов Российской Федерации и муниципальных образований», пунктом 2 статьи 19 Положения о Контрольно-счетной палате Арамильского городского округа, утвержденного Решением Думы Арамильского городского округа от </w:t>
      </w:r>
      <w:r w:rsidRPr="001E067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16.02.2017 № 12/3, 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53176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 работы Контрольно-счетной палаты Арамильского городского округа, утвержденны</w:t>
      </w:r>
      <w:r w:rsidR="0053176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 приказом председателя Контрольно-счетной палаты от 2</w:t>
      </w:r>
      <w:r w:rsidR="00C004F9">
        <w:rPr>
          <w:rFonts w:ascii="Times New Roman" w:hAnsi="Times New Roman" w:cs="Times New Roman"/>
          <w:b w:val="0"/>
          <w:sz w:val="28"/>
          <w:szCs w:val="28"/>
        </w:rPr>
        <w:t>9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C004F9">
        <w:rPr>
          <w:rFonts w:ascii="Times New Roman" w:hAnsi="Times New Roman" w:cs="Times New Roman"/>
          <w:b w:val="0"/>
          <w:sz w:val="28"/>
          <w:szCs w:val="28"/>
        </w:rPr>
        <w:t>8</w:t>
      </w:r>
      <w:r w:rsidR="00531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76F" w:rsidRPr="001E0674">
        <w:rPr>
          <w:rFonts w:ascii="Times New Roman" w:hAnsi="Times New Roman" w:cs="Times New Roman"/>
          <w:b w:val="0"/>
          <w:sz w:val="28"/>
          <w:szCs w:val="28"/>
        </w:rPr>
        <w:t>№ 1</w:t>
      </w:r>
      <w:r w:rsidR="0053176F">
        <w:rPr>
          <w:rFonts w:ascii="Times New Roman" w:hAnsi="Times New Roman" w:cs="Times New Roman"/>
          <w:b w:val="0"/>
          <w:sz w:val="28"/>
          <w:szCs w:val="28"/>
        </w:rPr>
        <w:t>3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 xml:space="preserve">, заслушав Информацию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C25CF" w:rsidRPr="00BC25CF">
        <w:rPr>
          <w:rFonts w:ascii="Times New Roman" w:hAnsi="Times New Roman" w:cs="Times New Roman"/>
          <w:b w:val="0"/>
          <w:color w:val="000000"/>
          <w:sz w:val="28"/>
          <w:szCs w:val="28"/>
        </w:rPr>
        <w:t>Об итогах контрольного мероприятия «</w:t>
      </w:r>
      <w:r w:rsidR="00C004F9" w:rsidRPr="00C004F9">
        <w:rPr>
          <w:rFonts w:ascii="Times New Roman" w:hAnsi="Times New Roman"/>
          <w:b w:val="0"/>
          <w:sz w:val="28"/>
          <w:szCs w:val="28"/>
        </w:rPr>
        <w:t>Проверка использования бюджетных средств, выделенных в 2017-2018 годах на обеспечение деятельности Муниципального бюджетного учреждения дополнительного образования «Детская школа искусств», и соблюдения порядка управления и распоряжения муниципальным имуществом, закрепленным на праве оперативного управления за объектом</w:t>
      </w:r>
      <w:r w:rsidR="00BC25CF" w:rsidRPr="00BC25C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1E0674">
        <w:rPr>
          <w:rFonts w:ascii="Times New Roman" w:hAnsi="Times New Roman" w:cs="Times New Roman"/>
          <w:b w:val="0"/>
          <w:sz w:val="28"/>
          <w:szCs w:val="28"/>
        </w:rPr>
        <w:t>, Дума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A14" w:rsidRDefault="007C2A14" w:rsidP="007C2A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A14" w:rsidRDefault="007C2A14" w:rsidP="00C004F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C2A14" w:rsidRDefault="007C2A14" w:rsidP="00C004F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A14" w:rsidRDefault="007C2A14" w:rsidP="00C004F9">
      <w:pPr>
        <w:pStyle w:val="ConsPlusNormal"/>
        <w:widowControl/>
        <w:numPr>
          <w:ilvl w:val="0"/>
          <w:numId w:val="1"/>
        </w:numPr>
        <w:tabs>
          <w:tab w:val="num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A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16A6">
        <w:rPr>
          <w:rFonts w:ascii="Times New Roman" w:hAnsi="Times New Roman" w:cs="Times New Roman"/>
          <w:sz w:val="28"/>
          <w:szCs w:val="28"/>
        </w:rPr>
        <w:t xml:space="preserve"> </w:t>
      </w:r>
      <w:r w:rsidRPr="001E0674">
        <w:rPr>
          <w:rFonts w:ascii="Times New Roman" w:hAnsi="Times New Roman" w:cs="Times New Roman"/>
          <w:sz w:val="28"/>
          <w:szCs w:val="28"/>
        </w:rPr>
        <w:t>«</w:t>
      </w:r>
      <w:r w:rsidR="00BC25CF" w:rsidRPr="00BC25CF">
        <w:rPr>
          <w:rFonts w:ascii="Times New Roman" w:hAnsi="Times New Roman" w:cs="Times New Roman"/>
          <w:color w:val="000000"/>
          <w:sz w:val="28"/>
          <w:szCs w:val="28"/>
        </w:rPr>
        <w:t>Об итогах контрольного мероприятия «</w:t>
      </w:r>
      <w:r w:rsidR="00C004F9" w:rsidRPr="00C004F9">
        <w:rPr>
          <w:rFonts w:ascii="Times New Roman" w:hAnsi="Times New Roman"/>
          <w:bCs/>
          <w:sz w:val="28"/>
          <w:szCs w:val="28"/>
        </w:rPr>
        <w:t>Проверка использования бюджетных средств, выделенных в 2017-2018 годах на обеспечение деятельности Муниципального бюджетного учреждения дополнительного образования «Детская школа искусств», и соблюдения порядка управления и распоряжения муниципальным имуществом, закрепленным на праве оперативного управления за объектом</w:t>
      </w:r>
      <w:r w:rsidR="00BC25CF" w:rsidRPr="00BC25C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 (</w:t>
      </w:r>
      <w:r w:rsidR="00AC508A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2A14" w:rsidRDefault="007C2A14" w:rsidP="00C004F9">
      <w:pPr>
        <w:pStyle w:val="ConsPlusNormal"/>
        <w:widowControl/>
        <w:numPr>
          <w:ilvl w:val="0"/>
          <w:numId w:val="1"/>
        </w:numPr>
        <w:tabs>
          <w:tab w:val="num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«Арамильские вести» и на официальном сайте Арамильского городского округа  в информационно - телекоммуникационной сети Интернет.</w:t>
      </w:r>
    </w:p>
    <w:p w:rsidR="00C004F9" w:rsidRDefault="00C004F9" w:rsidP="007C2A14">
      <w:pPr>
        <w:jc w:val="both"/>
        <w:rPr>
          <w:sz w:val="28"/>
          <w:szCs w:val="28"/>
        </w:rPr>
      </w:pPr>
    </w:p>
    <w:p w:rsidR="00C004F9" w:rsidRDefault="00C004F9" w:rsidP="007C2A14">
      <w:pPr>
        <w:jc w:val="both"/>
        <w:rPr>
          <w:sz w:val="28"/>
          <w:szCs w:val="28"/>
        </w:rPr>
      </w:pPr>
    </w:p>
    <w:p w:rsidR="007C2A14" w:rsidRDefault="007C2A14" w:rsidP="007C2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C2A14" w:rsidRDefault="007C2A14" w:rsidP="007C2A14">
      <w:pPr>
        <w:jc w:val="both"/>
        <w:rPr>
          <w:sz w:val="28"/>
          <w:szCs w:val="28"/>
        </w:rPr>
      </w:pPr>
      <w:r>
        <w:rPr>
          <w:sz w:val="28"/>
          <w:szCs w:val="28"/>
        </w:rPr>
        <w:t>Арамильского городского округа                                                   С.П. Мезенова</w:t>
      </w: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C004F9" w:rsidRDefault="00C004F9" w:rsidP="007C2A14">
      <w:pPr>
        <w:jc w:val="right"/>
        <w:rPr>
          <w:bCs/>
          <w:sz w:val="28"/>
          <w:szCs w:val="28"/>
        </w:rPr>
      </w:pPr>
    </w:p>
    <w:p w:rsidR="007C2A14" w:rsidRDefault="007C2A14" w:rsidP="007C2A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7C2A14" w:rsidRDefault="007C2A14" w:rsidP="007C2A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Арамильского </w:t>
      </w:r>
    </w:p>
    <w:p w:rsidR="007C2A14" w:rsidRDefault="007C2A14" w:rsidP="007C2A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</w:p>
    <w:p w:rsidR="007C2A14" w:rsidRPr="001E0674" w:rsidRDefault="007C2A14" w:rsidP="007C2A1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201</w:t>
      </w:r>
      <w:r w:rsidR="00B1354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№ _____</w:t>
      </w:r>
    </w:p>
    <w:p w:rsidR="007C2A14" w:rsidRDefault="007C2A14" w:rsidP="007C2A14">
      <w:pPr>
        <w:jc w:val="center"/>
        <w:rPr>
          <w:b/>
          <w:sz w:val="28"/>
          <w:szCs w:val="28"/>
        </w:rPr>
      </w:pPr>
    </w:p>
    <w:p w:rsidR="007C2A14" w:rsidRDefault="007C2A14" w:rsidP="007C2A14">
      <w:pPr>
        <w:jc w:val="center"/>
        <w:rPr>
          <w:b/>
          <w:sz w:val="28"/>
          <w:szCs w:val="28"/>
        </w:rPr>
      </w:pPr>
      <w:r w:rsidRPr="00832E0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«</w:t>
      </w:r>
      <w:r w:rsidR="00BC25CF" w:rsidRPr="00BC25CF">
        <w:rPr>
          <w:b/>
          <w:color w:val="000000"/>
          <w:sz w:val="28"/>
          <w:szCs w:val="28"/>
        </w:rPr>
        <w:t>Об итогах контрольного мероприятия «</w:t>
      </w:r>
      <w:r w:rsidR="00C004F9" w:rsidRPr="000333C5">
        <w:rPr>
          <w:b/>
          <w:bCs/>
          <w:sz w:val="28"/>
          <w:szCs w:val="28"/>
        </w:rPr>
        <w:t xml:space="preserve">Проверка </w:t>
      </w:r>
      <w:r w:rsidR="00C004F9">
        <w:rPr>
          <w:b/>
          <w:bCs/>
          <w:sz w:val="28"/>
          <w:szCs w:val="28"/>
        </w:rPr>
        <w:t>использования бюджетных средств, выделенных в 2017-2018 годах на обеспечение деятельности Муниципального бюджетного учреждения дополнительного образования «Детская школа искусств», и соблюдения порядка управления и распоряжения муниципальным имуществом, закрепленным на праве оперативного управления за объектом</w:t>
      </w:r>
      <w:r w:rsidR="00BC25CF" w:rsidRPr="00BC25CF">
        <w:rPr>
          <w:b/>
          <w:color w:val="000000"/>
          <w:sz w:val="28"/>
          <w:szCs w:val="28"/>
        </w:rPr>
        <w:t>»</w:t>
      </w:r>
    </w:p>
    <w:p w:rsidR="007C2A14" w:rsidRDefault="007C2A14" w:rsidP="007C2A14">
      <w:pPr>
        <w:jc w:val="center"/>
        <w:rPr>
          <w:sz w:val="28"/>
          <w:szCs w:val="28"/>
        </w:rPr>
      </w:pPr>
    </w:p>
    <w:p w:rsidR="00AA43C2" w:rsidRDefault="00AA43C2" w:rsidP="00AA43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64A6" w:rsidRPr="00D764A6">
        <w:rPr>
          <w:sz w:val="28"/>
          <w:szCs w:val="28"/>
        </w:rPr>
        <w:t xml:space="preserve"> соответствии с </w:t>
      </w:r>
      <w:r w:rsidR="00D764A6" w:rsidRPr="000333C5">
        <w:rPr>
          <w:sz w:val="28"/>
          <w:szCs w:val="28"/>
        </w:rPr>
        <w:t>план</w:t>
      </w:r>
      <w:r w:rsidR="00AC508A">
        <w:rPr>
          <w:sz w:val="28"/>
          <w:szCs w:val="28"/>
        </w:rPr>
        <w:t>ом</w:t>
      </w:r>
      <w:r w:rsidR="00D764A6" w:rsidRPr="000333C5">
        <w:rPr>
          <w:sz w:val="28"/>
          <w:szCs w:val="28"/>
        </w:rPr>
        <w:t xml:space="preserve"> работы Контрольно-счетной палаты</w:t>
      </w:r>
      <w:r w:rsidR="00D764A6">
        <w:rPr>
          <w:sz w:val="28"/>
          <w:szCs w:val="28"/>
        </w:rPr>
        <w:t xml:space="preserve"> Арамильского городского округа</w:t>
      </w:r>
      <w:r w:rsidR="00D764A6" w:rsidRPr="000333C5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C004F9">
        <w:rPr>
          <w:sz w:val="28"/>
          <w:szCs w:val="28"/>
        </w:rPr>
        <w:t>9</w:t>
      </w:r>
      <w:r>
        <w:rPr>
          <w:sz w:val="28"/>
          <w:szCs w:val="28"/>
        </w:rPr>
        <w:t xml:space="preserve"> год, проведена</w:t>
      </w:r>
      <w:r w:rsidR="007C2A14">
        <w:rPr>
          <w:sz w:val="28"/>
          <w:szCs w:val="28"/>
        </w:rPr>
        <w:t xml:space="preserve"> </w:t>
      </w:r>
      <w:r w:rsidR="00C004F9" w:rsidRPr="00C004F9">
        <w:rPr>
          <w:bCs/>
          <w:sz w:val="28"/>
          <w:szCs w:val="28"/>
        </w:rPr>
        <w:t>проверка использования бюджетных средств, выделенных в 2017-2018 годах на обеспечение деятельности Муниципального бюджетного учреждения дополнительного образования «Детская школа искусств»</w:t>
      </w:r>
      <w:r w:rsidR="0053176F">
        <w:rPr>
          <w:bCs/>
          <w:sz w:val="28"/>
          <w:szCs w:val="28"/>
        </w:rPr>
        <w:t xml:space="preserve"> (далее – Учреждение)</w:t>
      </w:r>
      <w:r w:rsidR="00C004F9" w:rsidRPr="00C004F9">
        <w:rPr>
          <w:bCs/>
          <w:sz w:val="28"/>
          <w:szCs w:val="28"/>
        </w:rPr>
        <w:t>, и соблюдения порядка управления и распоряжения муниципальным имуществом, закрепленным на праве оперативного управления за объектом</w:t>
      </w:r>
      <w:r w:rsidR="007C2A14" w:rsidRPr="00CF03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43C2" w:rsidRDefault="00AA43C2" w:rsidP="00AA43C2">
      <w:pPr>
        <w:ind w:firstLine="851"/>
        <w:jc w:val="both"/>
        <w:rPr>
          <w:sz w:val="28"/>
          <w:szCs w:val="28"/>
          <w:u w:val="single"/>
        </w:rPr>
      </w:pPr>
    </w:p>
    <w:p w:rsidR="008B2837" w:rsidRDefault="00AA43C2" w:rsidP="00AA43C2">
      <w:pPr>
        <w:ind w:firstLine="851"/>
        <w:jc w:val="both"/>
        <w:rPr>
          <w:sz w:val="28"/>
          <w:szCs w:val="28"/>
          <w:u w:val="single"/>
        </w:rPr>
      </w:pPr>
      <w:r w:rsidRPr="00AA43C2">
        <w:rPr>
          <w:sz w:val="28"/>
          <w:szCs w:val="28"/>
          <w:u w:val="single"/>
        </w:rPr>
        <w:t>Основные нарушения, установленные проверкой:</w:t>
      </w:r>
    </w:p>
    <w:p w:rsidR="009556E9" w:rsidRPr="00757F6E" w:rsidRDefault="009556E9" w:rsidP="0031500C">
      <w:pPr>
        <w:pStyle w:val="a5"/>
        <w:ind w:left="0" w:firstLine="851"/>
        <w:jc w:val="both"/>
        <w:rPr>
          <w:sz w:val="28"/>
          <w:szCs w:val="28"/>
        </w:rPr>
      </w:pPr>
      <w:r w:rsidRPr="00757F6E">
        <w:rPr>
          <w:sz w:val="28"/>
          <w:szCs w:val="28"/>
        </w:rPr>
        <w:t>При проверке Устава Учреждения, выявлен ряд несоответствий – в тексте Устава указаны нормативно-правовые акты, утратившие силу</w:t>
      </w:r>
      <w:r w:rsidR="0031500C">
        <w:rPr>
          <w:sz w:val="28"/>
          <w:szCs w:val="28"/>
        </w:rPr>
        <w:t>:</w:t>
      </w:r>
    </w:p>
    <w:p w:rsidR="00757F6E" w:rsidRPr="0031500C" w:rsidRDefault="00757F6E" w:rsidP="0031500C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1500C">
        <w:rPr>
          <w:rFonts w:eastAsia="TimesNewRomanPSMT"/>
          <w:color w:val="000000"/>
          <w:sz w:val="28"/>
          <w:szCs w:val="28"/>
        </w:rPr>
        <w:t xml:space="preserve">в п.п.1.11 Устава указана ссылка на документ (нормативно-правовой акт) - </w:t>
      </w:r>
      <w:r w:rsidRPr="0031500C">
        <w:rPr>
          <w:sz w:val="28"/>
          <w:szCs w:val="28"/>
        </w:rPr>
        <w:t>Распоряжение Правительства Р</w:t>
      </w:r>
      <w:r w:rsidR="0053176F">
        <w:rPr>
          <w:sz w:val="28"/>
          <w:szCs w:val="28"/>
        </w:rPr>
        <w:t xml:space="preserve">оссийской Федерации от 30 декабря </w:t>
      </w:r>
      <w:r w:rsidRPr="0031500C">
        <w:rPr>
          <w:sz w:val="28"/>
          <w:szCs w:val="28"/>
        </w:rPr>
        <w:t xml:space="preserve">2012 </w:t>
      </w:r>
      <w:r w:rsidR="0053176F">
        <w:rPr>
          <w:sz w:val="28"/>
          <w:szCs w:val="28"/>
        </w:rPr>
        <w:t xml:space="preserve">года </w:t>
      </w:r>
      <w:r w:rsidRPr="0031500C">
        <w:rPr>
          <w:sz w:val="28"/>
          <w:szCs w:val="28"/>
        </w:rPr>
        <w:t xml:space="preserve">№ 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науки», который утратил силу  с </w:t>
      </w:r>
      <w:hyperlink r:id="rId6" w:history="1">
        <w:r w:rsidRPr="0031500C">
          <w:rPr>
            <w:sz w:val="28"/>
            <w:szCs w:val="28"/>
          </w:rPr>
          <w:t>30 апреля 2014 года</w:t>
        </w:r>
      </w:hyperlink>
      <w:r w:rsidRPr="0031500C">
        <w:rPr>
          <w:b/>
          <w:sz w:val="28"/>
          <w:szCs w:val="28"/>
        </w:rPr>
        <w:t xml:space="preserve"> </w:t>
      </w:r>
      <w:r w:rsidRPr="0031500C">
        <w:rPr>
          <w:sz w:val="28"/>
          <w:szCs w:val="28"/>
        </w:rPr>
        <w:t xml:space="preserve">в связи с изданием </w:t>
      </w:r>
      <w:hyperlink r:id="rId7" w:history="1">
        <w:r w:rsidRPr="0031500C">
          <w:rPr>
            <w:sz w:val="28"/>
            <w:szCs w:val="28"/>
          </w:rPr>
          <w:t>Распоряжения</w:t>
        </w:r>
      </w:hyperlink>
      <w:r w:rsidRPr="0031500C">
        <w:rPr>
          <w:sz w:val="28"/>
          <w:szCs w:val="28"/>
        </w:rPr>
        <w:t xml:space="preserve"> Правительства </w:t>
      </w:r>
      <w:r w:rsidR="0053176F">
        <w:rPr>
          <w:sz w:val="28"/>
          <w:szCs w:val="28"/>
        </w:rPr>
        <w:t>Российской Федерации от 30 апреля</w:t>
      </w:r>
      <w:r w:rsidR="0053176F" w:rsidRPr="0031500C">
        <w:rPr>
          <w:sz w:val="28"/>
          <w:szCs w:val="28"/>
        </w:rPr>
        <w:t xml:space="preserve"> </w:t>
      </w:r>
      <w:r w:rsidRPr="0031500C">
        <w:rPr>
          <w:sz w:val="28"/>
          <w:szCs w:val="28"/>
        </w:rPr>
        <w:t>2014</w:t>
      </w:r>
      <w:r w:rsidR="0053176F">
        <w:rPr>
          <w:sz w:val="28"/>
          <w:szCs w:val="28"/>
        </w:rPr>
        <w:t xml:space="preserve"> года</w:t>
      </w:r>
      <w:r w:rsidRPr="0031500C">
        <w:rPr>
          <w:sz w:val="28"/>
          <w:szCs w:val="28"/>
        </w:rPr>
        <w:t xml:space="preserve">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 </w:t>
      </w:r>
      <w:r w:rsidRPr="0031500C">
        <w:rPr>
          <w:rFonts w:eastAsia="TimesNewRomanPSMT"/>
          <w:sz w:val="28"/>
          <w:szCs w:val="28"/>
        </w:rPr>
        <w:t>(следует отметить, что Устав Учреждения утвержден 14.12.2015 года, т.е. на момент регистрации Устава данный нормативно-правовой акт являлся недействующим уже более 1,5 лет).</w:t>
      </w:r>
    </w:p>
    <w:p w:rsidR="00757F6E" w:rsidRPr="0031500C" w:rsidRDefault="00757F6E" w:rsidP="0031500C">
      <w:pPr>
        <w:pStyle w:val="a5"/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1500C">
        <w:rPr>
          <w:sz w:val="28"/>
          <w:szCs w:val="28"/>
        </w:rPr>
        <w:t>в п.п.п.1 указан Приказ Мин</w:t>
      </w:r>
      <w:r w:rsidR="0053176F">
        <w:rPr>
          <w:sz w:val="28"/>
          <w:szCs w:val="28"/>
        </w:rPr>
        <w:t xml:space="preserve">истерства образования и </w:t>
      </w:r>
      <w:r w:rsidRPr="0031500C">
        <w:rPr>
          <w:sz w:val="28"/>
          <w:szCs w:val="28"/>
        </w:rPr>
        <w:t>науки Росси</w:t>
      </w:r>
      <w:r w:rsidR="0053176F">
        <w:rPr>
          <w:sz w:val="28"/>
          <w:szCs w:val="28"/>
        </w:rPr>
        <w:t>йской Федерации</w:t>
      </w:r>
      <w:r w:rsidRPr="0031500C">
        <w:rPr>
          <w:sz w:val="28"/>
          <w:szCs w:val="28"/>
        </w:rPr>
        <w:t xml:space="preserve"> от 29.08.2013 № 1008 «Об утверждении Порядка организации и осуществления образовательной деятельности по дополнительным общеобразовательным программам» данный документ утратил силу в связи с изданием </w:t>
      </w:r>
      <w:hyperlink r:id="rId8" w:history="1">
        <w:r w:rsidRPr="0031500C">
          <w:rPr>
            <w:sz w:val="28"/>
            <w:szCs w:val="28"/>
          </w:rPr>
          <w:t>Приказа</w:t>
        </w:r>
      </w:hyperlink>
      <w:r w:rsidRPr="0031500C">
        <w:rPr>
          <w:sz w:val="28"/>
          <w:szCs w:val="28"/>
        </w:rPr>
        <w:t xml:space="preserve"> Мин</w:t>
      </w:r>
      <w:r w:rsidR="0053176F">
        <w:rPr>
          <w:sz w:val="28"/>
          <w:szCs w:val="28"/>
        </w:rPr>
        <w:t xml:space="preserve">истерства </w:t>
      </w:r>
      <w:r w:rsidRPr="0031500C">
        <w:rPr>
          <w:sz w:val="28"/>
          <w:szCs w:val="28"/>
        </w:rPr>
        <w:t>просвещения Росси</w:t>
      </w:r>
      <w:r w:rsidR="0053176F">
        <w:rPr>
          <w:sz w:val="28"/>
          <w:szCs w:val="28"/>
        </w:rPr>
        <w:t>йской Федерации</w:t>
      </w:r>
      <w:r w:rsidRPr="0031500C">
        <w:rPr>
          <w:sz w:val="28"/>
          <w:szCs w:val="28"/>
        </w:rPr>
        <w:t xml:space="preserve"> от 09.11.2018 № 196 «Об утверждении Порядка организации и осуществления образовательной деятельности по </w:t>
      </w:r>
      <w:r w:rsidRPr="0031500C">
        <w:rPr>
          <w:sz w:val="28"/>
          <w:szCs w:val="28"/>
        </w:rPr>
        <w:lastRenderedPageBreak/>
        <w:t>дополнительным общеобразовательным программам». Данный документ утратил силу после регистрации Устава.</w:t>
      </w:r>
    </w:p>
    <w:p w:rsidR="00757F6E" w:rsidRDefault="00757F6E" w:rsidP="0031500C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eastAsia="TimesNewRomanPSMT"/>
          <w:color w:val="000000"/>
          <w:szCs w:val="28"/>
        </w:rPr>
      </w:pPr>
      <w:r w:rsidRPr="0031500C">
        <w:rPr>
          <w:rFonts w:eastAsia="TimesNewRomanPSMT"/>
          <w:color w:val="000000"/>
          <w:sz w:val="28"/>
          <w:szCs w:val="28"/>
        </w:rPr>
        <w:t>в пунктах  6.2 (п.п.3), 6.3 (</w:t>
      </w:r>
      <w:proofErr w:type="spellStart"/>
      <w:r w:rsidRPr="0031500C">
        <w:rPr>
          <w:rFonts w:eastAsia="TimesNewRomanPSMT"/>
          <w:color w:val="000000"/>
          <w:sz w:val="28"/>
          <w:szCs w:val="28"/>
        </w:rPr>
        <w:t>п.п</w:t>
      </w:r>
      <w:proofErr w:type="spellEnd"/>
      <w:r w:rsidRPr="0031500C">
        <w:rPr>
          <w:rFonts w:eastAsia="TimesNewRomanPSMT"/>
          <w:color w:val="000000"/>
          <w:sz w:val="28"/>
          <w:szCs w:val="28"/>
        </w:rPr>
        <w:t xml:space="preserve">. 1,2,3,4,5,6) ( в Уставе Учреждения нумерация указана ошибочно как п.5.3), 7.2 и 15.2 Устава Учреждения существует ссылка на структурное подразделение Администрации Арамильского городского округа – Комитет по культуре, спорту и молодежной политике Администрации Арамильского городского округа, который на основании Решения Думы </w:t>
      </w:r>
      <w:r w:rsidR="0053176F">
        <w:rPr>
          <w:rFonts w:eastAsia="TimesNewRomanPSMT"/>
          <w:color w:val="000000"/>
          <w:sz w:val="28"/>
          <w:szCs w:val="28"/>
        </w:rPr>
        <w:t>от 12 октября</w:t>
      </w:r>
      <w:r w:rsidR="0053176F" w:rsidRPr="0031500C">
        <w:rPr>
          <w:rFonts w:eastAsia="TimesNewRomanPSMT"/>
          <w:color w:val="000000"/>
          <w:sz w:val="28"/>
          <w:szCs w:val="28"/>
        </w:rPr>
        <w:t xml:space="preserve"> </w:t>
      </w:r>
      <w:r w:rsidRPr="0031500C">
        <w:rPr>
          <w:rFonts w:eastAsia="TimesNewRomanPSMT"/>
          <w:color w:val="000000"/>
          <w:sz w:val="28"/>
          <w:szCs w:val="28"/>
        </w:rPr>
        <w:t>2017 года</w:t>
      </w:r>
      <w:r w:rsidR="0053176F">
        <w:rPr>
          <w:rFonts w:eastAsia="TimesNewRomanPSMT"/>
          <w:color w:val="000000"/>
          <w:sz w:val="28"/>
          <w:szCs w:val="28"/>
        </w:rPr>
        <w:t xml:space="preserve"> </w:t>
      </w:r>
      <w:r w:rsidR="0053176F" w:rsidRPr="0031500C">
        <w:rPr>
          <w:rFonts w:eastAsia="TimesNewRomanPSMT"/>
          <w:color w:val="000000"/>
          <w:sz w:val="28"/>
          <w:szCs w:val="28"/>
        </w:rPr>
        <w:t xml:space="preserve">№ 24/1 </w:t>
      </w:r>
      <w:r w:rsidRPr="0031500C">
        <w:rPr>
          <w:rFonts w:eastAsia="TimesNewRomanPSMT"/>
          <w:color w:val="000000"/>
          <w:sz w:val="28"/>
          <w:szCs w:val="28"/>
        </w:rPr>
        <w:t xml:space="preserve">«Об утверждении Структуры Администрации Арамильского городского округа» был переименован в Отдел социально-культурного развития Администрации Арамильского городского округа и затем </w:t>
      </w:r>
      <w:r w:rsidR="00CC40E8">
        <w:rPr>
          <w:rFonts w:eastAsia="TimesNewRomanPSMT"/>
          <w:color w:val="000000"/>
          <w:sz w:val="28"/>
          <w:szCs w:val="28"/>
        </w:rPr>
        <w:t xml:space="preserve">на </w:t>
      </w:r>
      <w:r w:rsidRPr="0031500C">
        <w:rPr>
          <w:rFonts w:eastAsia="TimesNewRomanPSMT"/>
          <w:color w:val="000000"/>
          <w:sz w:val="28"/>
          <w:szCs w:val="28"/>
        </w:rPr>
        <w:t>основании Решения Думы</w:t>
      </w:r>
      <w:r w:rsidR="00CC40E8">
        <w:rPr>
          <w:rFonts w:eastAsia="TimesNewRomanPSMT"/>
          <w:color w:val="000000"/>
          <w:sz w:val="28"/>
          <w:szCs w:val="28"/>
        </w:rPr>
        <w:t xml:space="preserve"> Арамильского городского округа </w:t>
      </w:r>
      <w:r w:rsidRPr="0031500C">
        <w:rPr>
          <w:rFonts w:eastAsia="TimesNewRomanPSMT"/>
          <w:color w:val="000000"/>
          <w:sz w:val="28"/>
          <w:szCs w:val="28"/>
        </w:rPr>
        <w:t>от</w:t>
      </w:r>
      <w:r w:rsidR="0053176F">
        <w:rPr>
          <w:rFonts w:eastAsia="TimesNewRomanPSMT"/>
          <w:color w:val="000000"/>
          <w:sz w:val="28"/>
          <w:szCs w:val="28"/>
        </w:rPr>
        <w:t xml:space="preserve"> </w:t>
      </w:r>
      <w:r w:rsidRPr="0031500C">
        <w:rPr>
          <w:rFonts w:eastAsia="TimesNewRomanPSMT"/>
          <w:color w:val="000000"/>
          <w:sz w:val="28"/>
          <w:szCs w:val="28"/>
        </w:rPr>
        <w:t>30</w:t>
      </w:r>
      <w:r w:rsidR="0053176F">
        <w:rPr>
          <w:rFonts w:eastAsia="TimesNewRomanPSMT"/>
          <w:color w:val="000000"/>
          <w:sz w:val="28"/>
          <w:szCs w:val="28"/>
        </w:rPr>
        <w:t xml:space="preserve"> августа </w:t>
      </w:r>
      <w:r w:rsidRPr="0031500C">
        <w:rPr>
          <w:rFonts w:eastAsia="TimesNewRomanPSMT"/>
          <w:color w:val="000000"/>
          <w:sz w:val="28"/>
          <w:szCs w:val="28"/>
        </w:rPr>
        <w:t>2018</w:t>
      </w:r>
      <w:r w:rsidR="0053176F">
        <w:rPr>
          <w:rFonts w:eastAsia="TimesNewRomanPSMT"/>
          <w:color w:val="000000"/>
          <w:sz w:val="28"/>
          <w:szCs w:val="28"/>
        </w:rPr>
        <w:t xml:space="preserve"> года</w:t>
      </w:r>
      <w:r w:rsidRPr="0031500C">
        <w:rPr>
          <w:rFonts w:eastAsia="TimesNewRomanPSMT"/>
          <w:color w:val="000000"/>
          <w:sz w:val="28"/>
          <w:szCs w:val="28"/>
        </w:rPr>
        <w:t xml:space="preserve"> № 41/4 «Об утверждении Структуры Администрации Арамильского городского округа» исключен из структуры Администрации Арамильского городского округа (далее – Администрация АГО).</w:t>
      </w:r>
      <w:r w:rsidRPr="009E550F">
        <w:rPr>
          <w:rFonts w:eastAsia="TimesNewRomanPSMT"/>
          <w:color w:val="000000"/>
          <w:szCs w:val="28"/>
        </w:rPr>
        <w:t xml:space="preserve"> </w:t>
      </w:r>
    </w:p>
    <w:p w:rsidR="00CD71B5" w:rsidRDefault="00CD71B5" w:rsidP="00CD71B5">
      <w:pPr>
        <w:ind w:firstLine="851"/>
        <w:jc w:val="both"/>
        <w:rPr>
          <w:rFonts w:eastAsia="Calibri"/>
          <w:sz w:val="28"/>
          <w:szCs w:val="28"/>
        </w:rPr>
      </w:pPr>
      <w:r w:rsidRPr="007F17E4">
        <w:rPr>
          <w:rFonts w:eastAsia="Calibri"/>
          <w:sz w:val="28"/>
          <w:szCs w:val="28"/>
        </w:rPr>
        <w:t xml:space="preserve">При проверке </w:t>
      </w:r>
      <w:r w:rsidRPr="00A31E1B">
        <w:rPr>
          <w:sz w:val="28"/>
          <w:szCs w:val="28"/>
        </w:rPr>
        <w:t>полноты законодательного регулирования вопросов оплаты труда работников Учреждения</w:t>
      </w:r>
      <w:r w:rsidRPr="007F17E4">
        <w:rPr>
          <w:rFonts w:eastAsia="Calibri"/>
          <w:sz w:val="28"/>
          <w:szCs w:val="28"/>
        </w:rPr>
        <w:t xml:space="preserve"> установлено следующее</w:t>
      </w:r>
      <w:r>
        <w:rPr>
          <w:rFonts w:eastAsia="Calibri"/>
          <w:sz w:val="28"/>
          <w:szCs w:val="28"/>
        </w:rPr>
        <w:t>:</w:t>
      </w:r>
    </w:p>
    <w:p w:rsidR="003247A9" w:rsidRDefault="00CD71B5" w:rsidP="003247A9">
      <w:pPr>
        <w:pStyle w:val="a5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Примерное положение об </w:t>
      </w:r>
      <w:r w:rsidR="003247A9" w:rsidRPr="003247A9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="003247A9" w:rsidRPr="003247A9">
        <w:rPr>
          <w:sz w:val="28"/>
          <w:szCs w:val="28"/>
        </w:rPr>
        <w:t xml:space="preserve"> </w:t>
      </w:r>
      <w:r w:rsidRPr="003247A9">
        <w:rPr>
          <w:sz w:val="28"/>
          <w:szCs w:val="28"/>
        </w:rPr>
        <w:t>труда работников Учреждения,</w:t>
      </w:r>
      <w:r w:rsidR="003247A9" w:rsidRPr="003247A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утвержденного Постановлением Администрации Арамильского городского округа от 25.05.2017 № 199 разработано на основании документов, утративших силу:</w:t>
      </w:r>
    </w:p>
    <w:p w:rsidR="003247A9" w:rsidRPr="003247A9" w:rsidRDefault="003247A9" w:rsidP="003247A9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-</w:t>
      </w:r>
      <w:r w:rsidRPr="003247A9">
        <w:rPr>
          <w:bCs/>
          <w:sz w:val="28"/>
          <w:szCs w:val="28"/>
        </w:rPr>
        <w:t xml:space="preserve"> Постановление Правительства Свердловской </w:t>
      </w:r>
      <w:r w:rsidR="00A96F72">
        <w:rPr>
          <w:bCs/>
          <w:sz w:val="28"/>
          <w:szCs w:val="28"/>
        </w:rPr>
        <w:t>области от 20.09.2010 № 1348-ПП</w:t>
      </w:r>
      <w:r w:rsidRPr="003247A9">
        <w:rPr>
          <w:bCs/>
          <w:sz w:val="28"/>
          <w:szCs w:val="28"/>
        </w:rPr>
        <w:t xml:space="preserve"> «О введении новой системы оплаты труда работников государственных бюджетных образовательных организаций Свердловской области в сфере культуры» (вместе с «Примерным положением об оплате труда работников государственных бюджетных образовательных организаций Свердловской области в сфере культуры»)</w:t>
      </w:r>
      <w:r>
        <w:rPr>
          <w:bCs/>
          <w:sz w:val="28"/>
          <w:szCs w:val="28"/>
        </w:rPr>
        <w:t xml:space="preserve"> – </w:t>
      </w:r>
      <w:r w:rsidRPr="003247A9">
        <w:rPr>
          <w:bCs/>
          <w:sz w:val="28"/>
          <w:szCs w:val="28"/>
        </w:rPr>
        <w:t xml:space="preserve">данный документ </w:t>
      </w:r>
      <w:r w:rsidRPr="0053176F">
        <w:rPr>
          <w:bCs/>
          <w:sz w:val="28"/>
          <w:szCs w:val="28"/>
        </w:rPr>
        <w:t>утратил силу</w:t>
      </w:r>
      <w:r w:rsidRPr="003247A9">
        <w:rPr>
          <w:bCs/>
          <w:sz w:val="28"/>
          <w:szCs w:val="28"/>
        </w:rPr>
        <w:t xml:space="preserve"> в связи с изданием </w:t>
      </w:r>
      <w:hyperlink r:id="rId9" w:history="1">
        <w:r w:rsidRPr="003247A9">
          <w:rPr>
            <w:bCs/>
            <w:sz w:val="28"/>
            <w:szCs w:val="28"/>
          </w:rPr>
          <w:t>Постановления</w:t>
        </w:r>
      </w:hyperlink>
      <w:r w:rsidRPr="003247A9">
        <w:rPr>
          <w:bCs/>
          <w:sz w:val="28"/>
          <w:szCs w:val="28"/>
        </w:rPr>
        <w:t xml:space="preserve"> Правительства Свердловской области от 18.10.2017 № 779-ПП</w:t>
      </w:r>
      <w:r w:rsidR="0053176F">
        <w:rPr>
          <w:bCs/>
          <w:sz w:val="28"/>
          <w:szCs w:val="28"/>
        </w:rPr>
        <w:t xml:space="preserve"> «</w:t>
      </w:r>
      <w:r w:rsidR="0053176F">
        <w:rPr>
          <w:rFonts w:eastAsiaTheme="minorHAnsi"/>
          <w:sz w:val="28"/>
          <w:szCs w:val="28"/>
          <w:lang w:eastAsia="en-US"/>
        </w:rPr>
        <w:t>О</w:t>
      </w:r>
      <w:r w:rsidR="0053176F" w:rsidRPr="0053176F">
        <w:rPr>
          <w:rFonts w:eastAsiaTheme="minorHAnsi"/>
          <w:sz w:val="28"/>
          <w:szCs w:val="28"/>
          <w:lang w:eastAsia="en-US"/>
        </w:rPr>
        <w:t>б утверждении примерного положения об оплате труда работников государственных бюджетных и автономных профессиональных образовательных организаций свердловской области, в отношении которых министерство культуры свердловской области осуществляет функции и полномочия учредителя</w:t>
      </w:r>
      <w:r w:rsidR="0053176F">
        <w:rPr>
          <w:rFonts w:eastAsiaTheme="minorHAnsi"/>
          <w:lang w:eastAsia="en-US"/>
        </w:rPr>
        <w:t>».</w:t>
      </w:r>
    </w:p>
    <w:p w:rsidR="003247A9" w:rsidRPr="00CD71B5" w:rsidRDefault="003247A9" w:rsidP="00CD71B5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247A9">
        <w:rPr>
          <w:bCs/>
          <w:sz w:val="28"/>
          <w:szCs w:val="28"/>
        </w:rPr>
        <w:t>Постановление Правительства Свердловской области от 04.08.2010                 № 1165-ПП «Об утверждении Примерного положения об оплате труда работников государственных бюджетных и автономных учреждений культуры Свердловской области, в отношении ко</w:t>
      </w:r>
      <w:bookmarkStart w:id="0" w:name="_GoBack"/>
      <w:bookmarkEnd w:id="0"/>
      <w:r w:rsidRPr="003247A9">
        <w:rPr>
          <w:bCs/>
          <w:sz w:val="28"/>
          <w:szCs w:val="28"/>
        </w:rPr>
        <w:t xml:space="preserve">торых Министерство культуры Свердловской области осуществляет функции и полномочия </w:t>
      </w:r>
      <w:r w:rsidRPr="00CD71B5">
        <w:rPr>
          <w:bCs/>
          <w:sz w:val="28"/>
          <w:szCs w:val="28"/>
        </w:rPr>
        <w:t xml:space="preserve">учредителя» - данный документ также </w:t>
      </w:r>
      <w:r w:rsidRPr="00CC40E8">
        <w:rPr>
          <w:bCs/>
          <w:sz w:val="28"/>
          <w:szCs w:val="28"/>
        </w:rPr>
        <w:t>утратил силу</w:t>
      </w:r>
      <w:r w:rsidRPr="00CD71B5">
        <w:rPr>
          <w:bCs/>
          <w:sz w:val="28"/>
          <w:szCs w:val="28"/>
        </w:rPr>
        <w:t xml:space="preserve"> в связи с изданием </w:t>
      </w:r>
      <w:hyperlink r:id="rId10" w:history="1">
        <w:r w:rsidRPr="00CD71B5">
          <w:rPr>
            <w:bCs/>
            <w:sz w:val="28"/>
            <w:szCs w:val="28"/>
          </w:rPr>
          <w:t>Постановления</w:t>
        </w:r>
      </w:hyperlink>
      <w:r w:rsidRPr="00CD71B5">
        <w:rPr>
          <w:bCs/>
          <w:sz w:val="28"/>
          <w:szCs w:val="28"/>
        </w:rPr>
        <w:t xml:space="preserve"> Правительства </w:t>
      </w:r>
      <w:r w:rsidRPr="003247A9">
        <w:rPr>
          <w:bCs/>
          <w:sz w:val="28"/>
          <w:szCs w:val="28"/>
        </w:rPr>
        <w:t>Свердловской области от 21.02.2018 № 78-ПП</w:t>
      </w:r>
      <w:r w:rsidR="00CC40E8">
        <w:rPr>
          <w:bCs/>
          <w:sz w:val="28"/>
          <w:szCs w:val="28"/>
        </w:rPr>
        <w:t xml:space="preserve"> «</w:t>
      </w:r>
      <w:r w:rsidR="00CC40E8">
        <w:rPr>
          <w:rFonts w:eastAsiaTheme="minorHAnsi"/>
          <w:sz w:val="28"/>
          <w:szCs w:val="28"/>
          <w:lang w:eastAsia="en-US"/>
        </w:rPr>
        <w:t>О</w:t>
      </w:r>
      <w:r w:rsidR="00CC40E8" w:rsidRPr="00CC40E8">
        <w:rPr>
          <w:rFonts w:eastAsiaTheme="minorHAnsi"/>
          <w:sz w:val="28"/>
          <w:szCs w:val="28"/>
          <w:lang w:eastAsia="en-US"/>
        </w:rPr>
        <w:t>б утверждении примерного положения об оплате труда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</w:t>
      </w:r>
      <w:r w:rsidR="00CC40E8">
        <w:rPr>
          <w:rFonts w:eastAsiaTheme="minorHAnsi"/>
          <w:lang w:eastAsia="en-US"/>
        </w:rPr>
        <w:t>».</w:t>
      </w:r>
    </w:p>
    <w:p w:rsidR="003247A9" w:rsidRPr="00CD71B5" w:rsidRDefault="00CD71B5" w:rsidP="00CD71B5">
      <w:pPr>
        <w:pStyle w:val="a5"/>
        <w:autoSpaceDE w:val="0"/>
        <w:autoSpaceDN w:val="0"/>
        <w:adjustRightInd w:val="0"/>
        <w:ind w:left="0"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- </w:t>
      </w:r>
      <w:r w:rsidR="003247A9" w:rsidRPr="00CC40E8">
        <w:rPr>
          <w:rFonts w:eastAsia="Calibri"/>
          <w:sz w:val="28"/>
          <w:szCs w:val="28"/>
        </w:rPr>
        <w:t>В п.1.7 Положения об оплате труда определено, что «заработная плата работников школы предельными размерами не ограничивается (Постановление Правительства Свердловской области от 03.09.2013                   № 1081-</w:t>
      </w:r>
      <w:r w:rsidR="00CC40E8">
        <w:rPr>
          <w:rFonts w:eastAsia="Calibri"/>
          <w:sz w:val="28"/>
          <w:szCs w:val="28"/>
        </w:rPr>
        <w:t xml:space="preserve">ПП </w:t>
      </w:r>
      <w:r w:rsidR="00CC40E8" w:rsidRPr="00CC40E8">
        <w:rPr>
          <w:bCs/>
          <w:sz w:val="28"/>
          <w:szCs w:val="28"/>
        </w:rPr>
        <w:t>«О внесении изменений в Примерное положение об оплате труда работников государственных бюджетных образовательных учреждений Свердловской области в сфере культуры, утвержденное Постановлением Правительства Свердловской области от 20.09.2010 № 1348-ПП»</w:t>
      </w:r>
      <w:r w:rsidR="003247A9" w:rsidRPr="00CC40E8">
        <w:rPr>
          <w:rFonts w:eastAsia="Calibri"/>
          <w:sz w:val="28"/>
          <w:szCs w:val="28"/>
        </w:rPr>
        <w:t>, от 27.12.2013 № 1651-</w:t>
      </w:r>
      <w:r w:rsidR="00CC40E8">
        <w:rPr>
          <w:rFonts w:eastAsia="Calibri"/>
          <w:sz w:val="28"/>
          <w:szCs w:val="28"/>
        </w:rPr>
        <w:t xml:space="preserve">ПП </w:t>
      </w:r>
      <w:r w:rsidR="00CC40E8" w:rsidRPr="00CC40E8">
        <w:rPr>
          <w:sz w:val="28"/>
          <w:szCs w:val="28"/>
        </w:rPr>
        <w:t>«О внесении изменений в Постановление Правительства Свердловской области от 20.09.2010 № 1348-ПП «О введении новой системы оплаты труда работников государственных бюджетных образовательных учреждений Свердловской области в сфере культуры»</w:t>
      </w:r>
      <w:r w:rsidR="00CC40E8">
        <w:rPr>
          <w:rFonts w:eastAsia="Calibri"/>
          <w:sz w:val="28"/>
          <w:szCs w:val="28"/>
        </w:rPr>
        <w:t xml:space="preserve">) – </w:t>
      </w:r>
      <w:r w:rsidRPr="00CC40E8">
        <w:rPr>
          <w:rFonts w:eastAsia="Calibri"/>
          <w:sz w:val="28"/>
          <w:szCs w:val="28"/>
        </w:rPr>
        <w:t xml:space="preserve"> д</w:t>
      </w:r>
      <w:r w:rsidR="003247A9" w:rsidRPr="00CC40E8">
        <w:rPr>
          <w:rFonts w:eastAsia="Calibri"/>
          <w:sz w:val="28"/>
          <w:szCs w:val="28"/>
        </w:rPr>
        <w:t>анные нормативно-правовые акты</w:t>
      </w:r>
      <w:r w:rsidR="00CC40E8">
        <w:rPr>
          <w:rFonts w:eastAsia="Calibri"/>
          <w:sz w:val="28"/>
          <w:szCs w:val="28"/>
        </w:rPr>
        <w:t xml:space="preserve"> – </w:t>
      </w:r>
      <w:r w:rsidR="003247A9" w:rsidRPr="00CC40E8">
        <w:rPr>
          <w:bCs/>
          <w:sz w:val="28"/>
          <w:szCs w:val="28"/>
        </w:rPr>
        <w:t xml:space="preserve">Постановление Правительства Свердловской области от 03.09.2013 № 1081-ПП и </w:t>
      </w:r>
      <w:r w:rsidR="003247A9" w:rsidRPr="00CC40E8">
        <w:rPr>
          <w:sz w:val="28"/>
          <w:szCs w:val="28"/>
        </w:rPr>
        <w:t xml:space="preserve">Постановление Правительства Свердловской области от 27.12.2013 № 1651-ПП утратили силу </w:t>
      </w:r>
      <w:r w:rsidR="003247A9" w:rsidRPr="00CC40E8">
        <w:rPr>
          <w:bCs/>
          <w:sz w:val="28"/>
          <w:szCs w:val="28"/>
        </w:rPr>
        <w:t xml:space="preserve">в связи с изданием </w:t>
      </w:r>
      <w:hyperlink r:id="rId11" w:history="1">
        <w:r w:rsidR="003247A9" w:rsidRPr="00CC40E8">
          <w:rPr>
            <w:bCs/>
            <w:sz w:val="28"/>
            <w:szCs w:val="28"/>
          </w:rPr>
          <w:t>Постановления</w:t>
        </w:r>
      </w:hyperlink>
      <w:r w:rsidR="003247A9" w:rsidRPr="00CC40E8">
        <w:rPr>
          <w:bCs/>
          <w:sz w:val="28"/>
          <w:szCs w:val="28"/>
        </w:rPr>
        <w:t xml:space="preserve"> Правительства Свердловской области от 18</w:t>
      </w:r>
      <w:r w:rsidR="003247A9" w:rsidRPr="00CD71B5">
        <w:rPr>
          <w:bCs/>
          <w:sz w:val="28"/>
          <w:szCs w:val="28"/>
        </w:rPr>
        <w:t>.10.2017 № 779-ПП.</w:t>
      </w:r>
    </w:p>
    <w:p w:rsidR="00662BB4" w:rsidRPr="0031500C" w:rsidRDefault="00662BB4" w:rsidP="0060282A">
      <w:pPr>
        <w:pStyle w:val="a5"/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31500C">
        <w:rPr>
          <w:rFonts w:eastAsia="Calibri"/>
          <w:sz w:val="28"/>
          <w:szCs w:val="28"/>
        </w:rPr>
        <w:t xml:space="preserve">Размеры минимальных должностных окладов на 2017 год, указанные в Положениях, ниже размеров минимальных должностных окладов установленных в Постановлении Правительства Свердловской области от 12.10.2016 года № 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</w:t>
      </w:r>
      <w:r w:rsidR="0031500C" w:rsidRPr="0031500C">
        <w:rPr>
          <w:rFonts w:eastAsia="Calibri"/>
          <w:sz w:val="28"/>
          <w:szCs w:val="28"/>
        </w:rPr>
        <w:t>М</w:t>
      </w:r>
      <w:r w:rsidRPr="0031500C">
        <w:rPr>
          <w:rFonts w:eastAsia="Calibri"/>
          <w:sz w:val="28"/>
          <w:szCs w:val="28"/>
        </w:rPr>
        <w:t>инистерством общего и профессионального образования Свердловской области»</w:t>
      </w:r>
      <w:r w:rsidR="0031500C" w:rsidRPr="0031500C">
        <w:rPr>
          <w:rFonts w:eastAsia="Calibri"/>
          <w:sz w:val="28"/>
          <w:szCs w:val="28"/>
        </w:rPr>
        <w:t>:</w:t>
      </w:r>
    </w:p>
    <w:p w:rsidR="0060282A" w:rsidRDefault="00CC40E8" w:rsidP="0060282A">
      <w:pPr>
        <w:pStyle w:val="a5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«преподаватель» - </w:t>
      </w:r>
      <w:r w:rsidR="0031500C">
        <w:rPr>
          <w:rFonts w:eastAsia="Calibri"/>
          <w:sz w:val="28"/>
          <w:szCs w:val="28"/>
        </w:rPr>
        <w:t>7 175,0 рублей,</w:t>
      </w:r>
      <w:r w:rsidR="0060282A">
        <w:rPr>
          <w:rFonts w:eastAsia="Calibri"/>
          <w:sz w:val="28"/>
          <w:szCs w:val="28"/>
        </w:rPr>
        <w:t xml:space="preserve"> что на 303,0 рубля меньше установленного минимального размера должностного оклада;</w:t>
      </w:r>
    </w:p>
    <w:p w:rsidR="0031500C" w:rsidRPr="0031500C" w:rsidRDefault="0060282A" w:rsidP="0060282A">
      <w:pPr>
        <w:pStyle w:val="a5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«методист» - 7 175,0 рублей, что на 311</w:t>
      </w:r>
      <w:r w:rsidR="00CC40E8">
        <w:rPr>
          <w:rFonts w:eastAsia="Calibri"/>
          <w:sz w:val="28"/>
          <w:szCs w:val="28"/>
        </w:rPr>
        <w:t xml:space="preserve">,0 </w:t>
      </w:r>
      <w:r>
        <w:rPr>
          <w:rFonts w:eastAsia="Calibri"/>
          <w:sz w:val="28"/>
          <w:szCs w:val="28"/>
        </w:rPr>
        <w:t>рублей меньше</w:t>
      </w:r>
      <w:r w:rsidR="003150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установленного минимального размера должностного оклада</w:t>
      </w:r>
      <w:r w:rsidR="003247A9">
        <w:rPr>
          <w:rFonts w:eastAsia="Calibri"/>
          <w:sz w:val="28"/>
          <w:szCs w:val="28"/>
        </w:rPr>
        <w:t>.</w:t>
      </w:r>
    </w:p>
    <w:p w:rsidR="00662BB4" w:rsidRDefault="00662BB4" w:rsidP="00662BB4">
      <w:pPr>
        <w:ind w:firstLine="851"/>
        <w:jc w:val="both"/>
        <w:rPr>
          <w:rFonts w:eastAsia="Calibri"/>
          <w:sz w:val="28"/>
          <w:szCs w:val="28"/>
        </w:rPr>
      </w:pPr>
      <w:r w:rsidRPr="007F17E4">
        <w:rPr>
          <w:rFonts w:eastAsia="Calibri"/>
          <w:sz w:val="28"/>
          <w:szCs w:val="28"/>
        </w:rPr>
        <w:t xml:space="preserve"> </w:t>
      </w:r>
      <w:r w:rsidR="00AC508A">
        <w:rPr>
          <w:rFonts w:eastAsia="Calibri"/>
          <w:sz w:val="28"/>
          <w:szCs w:val="28"/>
        </w:rPr>
        <w:t>Таким образом, р</w:t>
      </w:r>
      <w:r w:rsidRPr="007F17E4">
        <w:rPr>
          <w:rFonts w:eastAsia="Calibri"/>
          <w:sz w:val="28"/>
          <w:szCs w:val="28"/>
        </w:rPr>
        <w:t>азмеры минимальных должностных окладов</w:t>
      </w:r>
      <w:r w:rsidR="0031500C">
        <w:rPr>
          <w:rFonts w:eastAsia="Calibri"/>
          <w:sz w:val="28"/>
          <w:szCs w:val="28"/>
        </w:rPr>
        <w:t xml:space="preserve"> </w:t>
      </w:r>
      <w:r w:rsidR="0031500C">
        <w:rPr>
          <w:sz w:val="28"/>
          <w:szCs w:val="28"/>
        </w:rPr>
        <w:t>(преподавателей, методиста)</w:t>
      </w:r>
      <w:r w:rsidRPr="007F17E4">
        <w:rPr>
          <w:rFonts w:eastAsia="Calibri"/>
          <w:sz w:val="28"/>
          <w:szCs w:val="28"/>
        </w:rPr>
        <w:t>, указанные в Положени</w:t>
      </w:r>
      <w:r>
        <w:rPr>
          <w:rFonts w:eastAsia="Calibri"/>
          <w:sz w:val="28"/>
          <w:szCs w:val="28"/>
        </w:rPr>
        <w:t>и об оплате труда и штатных расписаниях</w:t>
      </w:r>
      <w:r w:rsidRPr="007F17E4">
        <w:rPr>
          <w:rFonts w:eastAsia="Calibri"/>
          <w:sz w:val="28"/>
          <w:szCs w:val="28"/>
        </w:rPr>
        <w:t xml:space="preserve">, </w:t>
      </w:r>
      <w:r w:rsidRPr="00A10A6F">
        <w:rPr>
          <w:rFonts w:eastAsia="Calibri"/>
          <w:sz w:val="28"/>
          <w:szCs w:val="28"/>
        </w:rPr>
        <w:t>не соответствуют</w:t>
      </w:r>
      <w:r w:rsidRPr="007F17E4">
        <w:rPr>
          <w:rFonts w:eastAsia="Calibri"/>
          <w:sz w:val="28"/>
          <w:szCs w:val="28"/>
        </w:rPr>
        <w:t xml:space="preserve"> Постановлению Правительства </w:t>
      </w:r>
      <w:r w:rsidR="0031500C">
        <w:rPr>
          <w:rFonts w:eastAsia="Calibri"/>
          <w:sz w:val="28"/>
          <w:szCs w:val="28"/>
        </w:rPr>
        <w:t xml:space="preserve">     </w:t>
      </w:r>
      <w:r w:rsidR="00CC40E8">
        <w:rPr>
          <w:rFonts w:eastAsia="Calibri"/>
          <w:sz w:val="28"/>
          <w:szCs w:val="28"/>
        </w:rPr>
        <w:t xml:space="preserve">от </w:t>
      </w:r>
      <w:r w:rsidR="00CC40E8" w:rsidRPr="00311E2A">
        <w:rPr>
          <w:rFonts w:eastAsia="Calibri"/>
          <w:sz w:val="28"/>
          <w:szCs w:val="28"/>
        </w:rPr>
        <w:t>12.10.2016 года № 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области».</w:t>
      </w:r>
    </w:p>
    <w:p w:rsidR="002800C9" w:rsidRDefault="002800C9" w:rsidP="00C004F9">
      <w:pPr>
        <w:ind w:firstLine="851"/>
        <w:jc w:val="both"/>
        <w:rPr>
          <w:sz w:val="28"/>
          <w:szCs w:val="28"/>
        </w:rPr>
      </w:pPr>
    </w:p>
    <w:p w:rsidR="00C004F9" w:rsidRDefault="00C004F9" w:rsidP="00C004F9">
      <w:pPr>
        <w:ind w:firstLine="851"/>
        <w:jc w:val="both"/>
        <w:rPr>
          <w:sz w:val="28"/>
          <w:szCs w:val="28"/>
        </w:rPr>
      </w:pPr>
    </w:p>
    <w:p w:rsidR="00B1354E" w:rsidRDefault="00C004F9" w:rsidP="00B1354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1354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1354E" w:rsidRPr="00416DBB">
        <w:rPr>
          <w:sz w:val="28"/>
          <w:szCs w:val="28"/>
        </w:rPr>
        <w:t xml:space="preserve"> Контрольно-счетной </w:t>
      </w:r>
    </w:p>
    <w:p w:rsidR="00B1354E" w:rsidRPr="00B1354E" w:rsidRDefault="00B1354E" w:rsidP="00CF031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16DBB">
        <w:rPr>
          <w:sz w:val="28"/>
          <w:szCs w:val="28"/>
        </w:rPr>
        <w:t>алаты</w:t>
      </w:r>
      <w:r>
        <w:rPr>
          <w:sz w:val="28"/>
          <w:szCs w:val="28"/>
        </w:rPr>
        <w:t xml:space="preserve"> Арамильского городского округа </w:t>
      </w:r>
      <w:r w:rsidRPr="00416D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416D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2D4ACD">
        <w:rPr>
          <w:sz w:val="28"/>
          <w:szCs w:val="28"/>
        </w:rPr>
        <w:t xml:space="preserve"> </w:t>
      </w:r>
      <w:r w:rsidR="00C004F9">
        <w:rPr>
          <w:sz w:val="28"/>
          <w:szCs w:val="28"/>
        </w:rPr>
        <w:t xml:space="preserve">    </w:t>
      </w:r>
      <w:r w:rsidR="002D4ACD">
        <w:rPr>
          <w:sz w:val="28"/>
          <w:szCs w:val="28"/>
        </w:rPr>
        <w:t xml:space="preserve"> </w:t>
      </w:r>
      <w:r w:rsidR="00C004F9">
        <w:rPr>
          <w:sz w:val="28"/>
          <w:szCs w:val="28"/>
        </w:rPr>
        <w:t>Ж.Ю. Буцко</w:t>
      </w:r>
    </w:p>
    <w:sectPr w:rsidR="00B1354E" w:rsidRPr="00B1354E" w:rsidSect="00C004F9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F42"/>
    <w:multiLevelType w:val="multilevel"/>
    <w:tmpl w:val="70C0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D1919"/>
    <w:multiLevelType w:val="hybridMultilevel"/>
    <w:tmpl w:val="1546A6A8"/>
    <w:lvl w:ilvl="0" w:tplc="EF3445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91D6E4F"/>
    <w:multiLevelType w:val="hybridMultilevel"/>
    <w:tmpl w:val="70747CCE"/>
    <w:lvl w:ilvl="0" w:tplc="8736A0E0">
      <w:start w:val="1"/>
      <w:numFmt w:val="decimal"/>
      <w:lvlText w:val="%1."/>
      <w:lvlJc w:val="left"/>
      <w:pPr>
        <w:ind w:left="1211" w:hanging="360"/>
      </w:pPr>
      <w:rPr>
        <w:rFonts w:ascii="Times New Roman" w:eastAsia="TimesNewRomanPS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60"/>
    <w:rsid w:val="00044860"/>
    <w:rsid w:val="000703E9"/>
    <w:rsid w:val="00085FCA"/>
    <w:rsid w:val="000D2CBA"/>
    <w:rsid w:val="002467C1"/>
    <w:rsid w:val="002800C9"/>
    <w:rsid w:val="002B6DAE"/>
    <w:rsid w:val="002C2A8F"/>
    <w:rsid w:val="002D4ACD"/>
    <w:rsid w:val="00301656"/>
    <w:rsid w:val="0031500C"/>
    <w:rsid w:val="003247A9"/>
    <w:rsid w:val="00357047"/>
    <w:rsid w:val="00371247"/>
    <w:rsid w:val="00393413"/>
    <w:rsid w:val="00492E90"/>
    <w:rsid w:val="004932F5"/>
    <w:rsid w:val="0053176F"/>
    <w:rsid w:val="0053238B"/>
    <w:rsid w:val="005F2198"/>
    <w:rsid w:val="0060282A"/>
    <w:rsid w:val="006324FD"/>
    <w:rsid w:val="00662BB4"/>
    <w:rsid w:val="006A3F6B"/>
    <w:rsid w:val="00726C9B"/>
    <w:rsid w:val="0073073C"/>
    <w:rsid w:val="00757F6E"/>
    <w:rsid w:val="007719C6"/>
    <w:rsid w:val="007B6E2F"/>
    <w:rsid w:val="007C2A14"/>
    <w:rsid w:val="007E4801"/>
    <w:rsid w:val="007F2820"/>
    <w:rsid w:val="00875411"/>
    <w:rsid w:val="008B2837"/>
    <w:rsid w:val="008C7AE9"/>
    <w:rsid w:val="00902DD6"/>
    <w:rsid w:val="00915110"/>
    <w:rsid w:val="009556E9"/>
    <w:rsid w:val="00967358"/>
    <w:rsid w:val="00986503"/>
    <w:rsid w:val="009C6242"/>
    <w:rsid w:val="00A10A6F"/>
    <w:rsid w:val="00A732CF"/>
    <w:rsid w:val="00A96F72"/>
    <w:rsid w:val="00AA43C2"/>
    <w:rsid w:val="00AB5F4D"/>
    <w:rsid w:val="00AC508A"/>
    <w:rsid w:val="00B1354E"/>
    <w:rsid w:val="00B23862"/>
    <w:rsid w:val="00B61031"/>
    <w:rsid w:val="00B70906"/>
    <w:rsid w:val="00BC25CF"/>
    <w:rsid w:val="00C004F9"/>
    <w:rsid w:val="00C11225"/>
    <w:rsid w:val="00C24332"/>
    <w:rsid w:val="00C26AA6"/>
    <w:rsid w:val="00C67E5F"/>
    <w:rsid w:val="00C75C1F"/>
    <w:rsid w:val="00CC40E8"/>
    <w:rsid w:val="00CD71B5"/>
    <w:rsid w:val="00CF031C"/>
    <w:rsid w:val="00D31A01"/>
    <w:rsid w:val="00D764A6"/>
    <w:rsid w:val="00DA70E0"/>
    <w:rsid w:val="00E06F73"/>
    <w:rsid w:val="00E64A9E"/>
    <w:rsid w:val="00EF09FD"/>
    <w:rsid w:val="00F00889"/>
    <w:rsid w:val="00F017F4"/>
    <w:rsid w:val="00F23D58"/>
    <w:rsid w:val="00FA7F46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3FB9"/>
  <w15:docId w15:val="{A68B2831-A6E4-46CC-ABD6-36B41444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2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6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4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3F311AC2C3D8623CBFADF5C51A878B9C4AD18A467DB4FBF12329F697674931EE26AE10D497B53CD67C9FEDB1DBCE39C3CC3F3E37408B1l90D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E4B37EFD981C871100E92BDB4A2576A7FA0C5CC76988061226878D6C9309AD28D96A6DFBE7E5F36326A09C2BF52D3233486788505A6A1AO0tE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E4B37EFD981C871100E92BDB4A2576A4FE0A5CCC65D50C1A7F8B8F6B9C56BA2F90666CFBE7EDF76E79A5893AAD21302E566F9E4C586BO1t2J" TargetMode="External"/><Relationship Id="rId11" Type="http://schemas.openxmlformats.org/officeDocument/2006/relationships/hyperlink" Target="consultantplus://offline/ref=D721AC5F443C8E58FCB64ECC8B6B5E709DE8C9661F0276D3335185598C358FAC65800EC7CF8190689A70EC4F2D2C77192E9E104BFBC05DC6ACA32BCCAF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F1CD9338BBA3AF8E0D2B381217FA95720DEB54A46619AC3B304079D29866F03D4CF00072EE51205CA38D2D819920C30F94E4627CEFF8DBB1E9DED0JAr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6091AC4CC4877F67CEE84D3B24D4DE0A2038FDE50CE51C5FD4867175997705727A7A06D41BFDDACD68EFC7D6A3C9C907BF22D2BD3AE70EC552CD30DB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B872-607D-434F-BFE9-618BD28A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Наталья Н. Кокотова</cp:lastModifiedBy>
  <cp:revision>20</cp:revision>
  <cp:lastPrinted>2019-09-04T07:11:00Z</cp:lastPrinted>
  <dcterms:created xsi:type="dcterms:W3CDTF">2019-01-10T03:36:00Z</dcterms:created>
  <dcterms:modified xsi:type="dcterms:W3CDTF">2019-09-04T08:09:00Z</dcterms:modified>
</cp:coreProperties>
</file>