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E5" w:rsidRPr="002812E5" w:rsidRDefault="002812E5" w:rsidP="00B40B74">
      <w:pPr>
        <w:ind w:right="-1"/>
        <w:jc w:val="center"/>
        <w:rPr>
          <w:sz w:val="28"/>
          <w:szCs w:val="28"/>
        </w:rPr>
      </w:pPr>
      <w:r w:rsidRPr="002812E5">
        <w:rPr>
          <w:sz w:val="28"/>
          <w:szCs w:val="28"/>
        </w:rPr>
        <w:t>ПРОЕКТ</w:t>
      </w:r>
    </w:p>
    <w:p w:rsidR="00D708B7" w:rsidRDefault="00D708B7" w:rsidP="00A00A51">
      <w:pPr>
        <w:jc w:val="center"/>
        <w:rPr>
          <w:b/>
          <w:sz w:val="28"/>
          <w:szCs w:val="28"/>
        </w:rPr>
      </w:pPr>
      <w:r>
        <w:rPr>
          <w:b/>
          <w:sz w:val="28"/>
          <w:szCs w:val="28"/>
        </w:rPr>
        <w:t xml:space="preserve">Р о с </w:t>
      </w:r>
      <w:proofErr w:type="spellStart"/>
      <w:r>
        <w:rPr>
          <w:b/>
          <w:sz w:val="28"/>
          <w:szCs w:val="28"/>
        </w:rPr>
        <w:t>с</w:t>
      </w:r>
      <w:proofErr w:type="spellEnd"/>
      <w:r>
        <w:rPr>
          <w:b/>
          <w:sz w:val="28"/>
          <w:szCs w:val="28"/>
        </w:rPr>
        <w:t xml:space="preserve"> и й с </w:t>
      </w:r>
      <w:proofErr w:type="gramStart"/>
      <w:r>
        <w:rPr>
          <w:b/>
          <w:sz w:val="28"/>
          <w:szCs w:val="28"/>
        </w:rPr>
        <w:t>к</w:t>
      </w:r>
      <w:proofErr w:type="gramEnd"/>
      <w:r>
        <w:rPr>
          <w:b/>
          <w:sz w:val="28"/>
          <w:szCs w:val="28"/>
        </w:rPr>
        <w:t xml:space="preserve"> а я   Ф е д е р а ц и я</w:t>
      </w:r>
    </w:p>
    <w:p w:rsidR="00D708B7" w:rsidRDefault="00D708B7" w:rsidP="00D708B7">
      <w:pPr>
        <w:jc w:val="center"/>
        <w:rPr>
          <w:b/>
          <w:sz w:val="72"/>
          <w:szCs w:val="72"/>
        </w:rPr>
      </w:pPr>
      <w:r>
        <w:rPr>
          <w:b/>
          <w:sz w:val="72"/>
          <w:szCs w:val="72"/>
        </w:rPr>
        <w:t>Р е ш е н и е</w:t>
      </w:r>
    </w:p>
    <w:p w:rsidR="00D708B7" w:rsidRDefault="00D708B7" w:rsidP="00D708B7">
      <w:pPr>
        <w:jc w:val="center"/>
        <w:rPr>
          <w:b/>
          <w:sz w:val="40"/>
          <w:szCs w:val="40"/>
        </w:rPr>
      </w:pPr>
      <w:r>
        <w:rPr>
          <w:b/>
          <w:sz w:val="40"/>
          <w:szCs w:val="40"/>
        </w:rPr>
        <w:t>Думы Арамильского городского округа</w:t>
      </w:r>
    </w:p>
    <w:p w:rsidR="00D708B7" w:rsidRDefault="00D708B7" w:rsidP="00D708B7">
      <w:pPr>
        <w:rPr>
          <w:sz w:val="28"/>
          <w:szCs w:val="28"/>
        </w:rPr>
      </w:pPr>
    </w:p>
    <w:p w:rsidR="00C913C6" w:rsidRPr="00BA4959" w:rsidRDefault="00C913C6" w:rsidP="00C913C6">
      <w:pPr>
        <w:spacing w:before="100" w:beforeAutospacing="1"/>
        <w:contextualSpacing/>
        <w:jc w:val="both"/>
        <w:rPr>
          <w:sz w:val="28"/>
          <w:szCs w:val="28"/>
        </w:rPr>
      </w:pPr>
      <w:r w:rsidRPr="00BA4959">
        <w:rPr>
          <w:sz w:val="28"/>
          <w:szCs w:val="28"/>
        </w:rPr>
        <w:t>от __________________№ ________</w:t>
      </w:r>
    </w:p>
    <w:p w:rsidR="006726AE" w:rsidRDefault="006726AE" w:rsidP="00D708B7">
      <w:pPr>
        <w:rPr>
          <w:sz w:val="28"/>
          <w:szCs w:val="28"/>
        </w:rPr>
      </w:pPr>
    </w:p>
    <w:p w:rsidR="00C913C6" w:rsidRPr="00C913C6" w:rsidRDefault="00C913C6" w:rsidP="00C913C6">
      <w:pPr>
        <w:jc w:val="center"/>
        <w:rPr>
          <w:b/>
          <w:i/>
          <w:sz w:val="28"/>
          <w:szCs w:val="28"/>
        </w:rPr>
      </w:pPr>
      <w:r>
        <w:rPr>
          <w:b/>
          <w:i/>
          <w:sz w:val="28"/>
          <w:szCs w:val="28"/>
        </w:rPr>
        <w:t>О</w:t>
      </w:r>
      <w:r w:rsidRPr="00C913C6">
        <w:rPr>
          <w:b/>
          <w:i/>
          <w:sz w:val="28"/>
          <w:szCs w:val="28"/>
        </w:rPr>
        <w:t xml:space="preserve"> представлении гражданами, претендующими</w:t>
      </w:r>
    </w:p>
    <w:p w:rsidR="00C913C6" w:rsidRPr="00C913C6" w:rsidRDefault="00C913C6" w:rsidP="00C913C6">
      <w:pPr>
        <w:jc w:val="center"/>
        <w:rPr>
          <w:b/>
          <w:i/>
          <w:sz w:val="28"/>
          <w:szCs w:val="28"/>
        </w:rPr>
      </w:pPr>
      <w:r w:rsidRPr="00C913C6">
        <w:rPr>
          <w:b/>
          <w:i/>
          <w:sz w:val="28"/>
          <w:szCs w:val="28"/>
        </w:rPr>
        <w:t>на замещение должностей муниципальной службы</w:t>
      </w:r>
    </w:p>
    <w:p w:rsidR="00C913C6" w:rsidRPr="00C913C6" w:rsidRDefault="00C913C6" w:rsidP="00C913C6">
      <w:pPr>
        <w:jc w:val="center"/>
        <w:rPr>
          <w:b/>
          <w:i/>
          <w:sz w:val="28"/>
          <w:szCs w:val="28"/>
        </w:rPr>
      </w:pPr>
      <w:r>
        <w:rPr>
          <w:b/>
          <w:i/>
          <w:sz w:val="28"/>
          <w:szCs w:val="28"/>
        </w:rPr>
        <w:t>Арамильского</w:t>
      </w:r>
      <w:r w:rsidRPr="00C913C6">
        <w:rPr>
          <w:b/>
          <w:i/>
          <w:sz w:val="28"/>
          <w:szCs w:val="28"/>
        </w:rPr>
        <w:t xml:space="preserve"> городского округа, и муниципальными служащими</w:t>
      </w:r>
    </w:p>
    <w:p w:rsidR="00C913C6" w:rsidRPr="00C913C6" w:rsidRDefault="00C913C6" w:rsidP="00C913C6">
      <w:pPr>
        <w:jc w:val="center"/>
        <w:rPr>
          <w:b/>
          <w:i/>
          <w:sz w:val="28"/>
          <w:szCs w:val="28"/>
        </w:rPr>
      </w:pPr>
      <w:r>
        <w:rPr>
          <w:b/>
          <w:i/>
          <w:sz w:val="28"/>
          <w:szCs w:val="28"/>
        </w:rPr>
        <w:t>Арамильского</w:t>
      </w:r>
      <w:r w:rsidRPr="00C913C6">
        <w:rPr>
          <w:b/>
          <w:i/>
          <w:sz w:val="28"/>
          <w:szCs w:val="28"/>
        </w:rPr>
        <w:t xml:space="preserve"> городского округа сведений о доходах,</w:t>
      </w:r>
    </w:p>
    <w:p w:rsidR="00C913C6" w:rsidRPr="00C913C6" w:rsidRDefault="00C913C6" w:rsidP="00C913C6">
      <w:pPr>
        <w:jc w:val="center"/>
        <w:rPr>
          <w:b/>
          <w:i/>
          <w:sz w:val="28"/>
          <w:szCs w:val="28"/>
        </w:rPr>
      </w:pPr>
      <w:r w:rsidRPr="00C913C6">
        <w:rPr>
          <w:b/>
          <w:i/>
          <w:sz w:val="28"/>
          <w:szCs w:val="28"/>
        </w:rPr>
        <w:t>об имуществе и обязательствах имущественного характера</w:t>
      </w:r>
    </w:p>
    <w:p w:rsidR="00D708B7" w:rsidRDefault="00D708B7" w:rsidP="00D708B7">
      <w:pPr>
        <w:jc w:val="center"/>
        <w:rPr>
          <w:sz w:val="28"/>
          <w:szCs w:val="28"/>
        </w:rPr>
      </w:pPr>
    </w:p>
    <w:p w:rsidR="00D708B7" w:rsidRPr="00F25A0F" w:rsidRDefault="00B40B74" w:rsidP="00BF6579">
      <w:pPr>
        <w:autoSpaceDE w:val="0"/>
        <w:autoSpaceDN w:val="0"/>
        <w:adjustRightInd w:val="0"/>
        <w:ind w:firstLine="709"/>
        <w:jc w:val="both"/>
        <w:rPr>
          <w:sz w:val="28"/>
          <w:szCs w:val="28"/>
        </w:rPr>
      </w:pPr>
      <w:r w:rsidRPr="00B40B74">
        <w:rPr>
          <w:sz w:val="28"/>
          <w:szCs w:val="28"/>
        </w:rPr>
        <w:t xml:space="preserve">В соответствии со </w:t>
      </w:r>
      <w:r>
        <w:rPr>
          <w:sz w:val="28"/>
          <w:szCs w:val="28"/>
        </w:rPr>
        <w:t xml:space="preserve">статьей 15 </w:t>
      </w:r>
      <w:r w:rsidRPr="00B40B74">
        <w:rPr>
          <w:sz w:val="28"/>
          <w:szCs w:val="28"/>
        </w:rPr>
        <w:t xml:space="preserve">Федерального закона от 2 марта 2007 года </w:t>
      </w:r>
      <w:r w:rsidR="00BF6579">
        <w:rPr>
          <w:sz w:val="28"/>
          <w:szCs w:val="28"/>
        </w:rPr>
        <w:t xml:space="preserve">   </w:t>
      </w:r>
      <w:r>
        <w:rPr>
          <w:sz w:val="28"/>
          <w:szCs w:val="28"/>
        </w:rPr>
        <w:t>№</w:t>
      </w:r>
      <w:r w:rsidRPr="00B40B74">
        <w:rPr>
          <w:sz w:val="28"/>
          <w:szCs w:val="28"/>
        </w:rPr>
        <w:t xml:space="preserve"> 25-ФЗ </w:t>
      </w:r>
      <w:r>
        <w:rPr>
          <w:sz w:val="28"/>
          <w:szCs w:val="28"/>
        </w:rPr>
        <w:t>«</w:t>
      </w:r>
      <w:r w:rsidRPr="00B40B74">
        <w:rPr>
          <w:sz w:val="28"/>
          <w:szCs w:val="28"/>
        </w:rPr>
        <w:t>О муниципальной службе в Российской Федерации</w:t>
      </w:r>
      <w:r>
        <w:rPr>
          <w:sz w:val="28"/>
          <w:szCs w:val="28"/>
        </w:rPr>
        <w:t>»</w:t>
      </w:r>
      <w:r w:rsidRPr="00B40B74">
        <w:rPr>
          <w:sz w:val="28"/>
          <w:szCs w:val="28"/>
        </w:rPr>
        <w:t>,</w:t>
      </w:r>
      <w:r>
        <w:rPr>
          <w:sz w:val="28"/>
          <w:szCs w:val="28"/>
        </w:rPr>
        <w:t xml:space="preserve"> статьями 8 и 12</w:t>
      </w:r>
      <w:r w:rsidRPr="00B40B74">
        <w:rPr>
          <w:sz w:val="28"/>
          <w:szCs w:val="28"/>
        </w:rPr>
        <w:t xml:space="preserve"> Федерального закона от 25 декабря 2008 года </w:t>
      </w:r>
      <w:r>
        <w:rPr>
          <w:sz w:val="28"/>
          <w:szCs w:val="28"/>
        </w:rPr>
        <w:t>№ 273-ФЗ «</w:t>
      </w:r>
      <w:r w:rsidRPr="00B40B74">
        <w:rPr>
          <w:sz w:val="28"/>
          <w:szCs w:val="28"/>
        </w:rPr>
        <w:t>О противодействии коррупции</w:t>
      </w:r>
      <w:r>
        <w:rPr>
          <w:sz w:val="28"/>
          <w:szCs w:val="28"/>
        </w:rPr>
        <w:t>»</w:t>
      </w:r>
      <w:r w:rsidRPr="00B40B74">
        <w:rPr>
          <w:sz w:val="28"/>
          <w:szCs w:val="28"/>
        </w:rPr>
        <w:t>,</w:t>
      </w:r>
      <w:r>
        <w:rPr>
          <w:sz w:val="28"/>
          <w:szCs w:val="28"/>
        </w:rPr>
        <w:t xml:space="preserve"> пунктом 3</w:t>
      </w:r>
      <w:r w:rsidRPr="00B40B74">
        <w:rPr>
          <w:sz w:val="28"/>
          <w:szCs w:val="28"/>
        </w:rPr>
        <w:t xml:space="preserve"> </w:t>
      </w:r>
      <w:r>
        <w:rPr>
          <w:sz w:val="28"/>
          <w:szCs w:val="28"/>
        </w:rPr>
        <w:t>У</w:t>
      </w:r>
      <w:r w:rsidRPr="00B40B74">
        <w:rPr>
          <w:sz w:val="28"/>
          <w:szCs w:val="28"/>
        </w:rPr>
        <w:t xml:space="preserve">каза Президента Российской Федерации от 18 мая 2009 года </w:t>
      </w:r>
      <w:r>
        <w:rPr>
          <w:sz w:val="28"/>
          <w:szCs w:val="28"/>
        </w:rPr>
        <w:t>№</w:t>
      </w:r>
      <w:r w:rsidRPr="00B40B74">
        <w:rPr>
          <w:sz w:val="28"/>
          <w:szCs w:val="28"/>
        </w:rPr>
        <w:t xml:space="preserve"> 559 </w:t>
      </w:r>
      <w:r>
        <w:rPr>
          <w:sz w:val="28"/>
          <w:szCs w:val="28"/>
        </w:rPr>
        <w:t>«</w:t>
      </w:r>
      <w:r w:rsidRPr="00B40B74">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w:t>
      </w:r>
      <w:r w:rsidRPr="00B40B74">
        <w:rPr>
          <w:sz w:val="28"/>
          <w:szCs w:val="28"/>
        </w:rPr>
        <w:t>,</w:t>
      </w:r>
      <w:r>
        <w:rPr>
          <w:sz w:val="28"/>
          <w:szCs w:val="28"/>
        </w:rPr>
        <w:t xml:space="preserve"> статьей 15</w:t>
      </w:r>
      <w:r w:rsidRPr="00B40B74">
        <w:rPr>
          <w:sz w:val="28"/>
          <w:szCs w:val="28"/>
        </w:rPr>
        <w:t xml:space="preserve"> Закона Свердловской о</w:t>
      </w:r>
      <w:r>
        <w:rPr>
          <w:sz w:val="28"/>
          <w:szCs w:val="28"/>
        </w:rPr>
        <w:t>бласти от 20 февраля 2009 года №</w:t>
      </w:r>
      <w:r w:rsidR="00BF6579">
        <w:rPr>
          <w:sz w:val="28"/>
          <w:szCs w:val="28"/>
        </w:rPr>
        <w:t xml:space="preserve"> 2-ОЗ «</w:t>
      </w:r>
      <w:r w:rsidRPr="00B40B74">
        <w:rPr>
          <w:sz w:val="28"/>
          <w:szCs w:val="28"/>
        </w:rPr>
        <w:t>О противодействии коррупции в Свердловской области</w:t>
      </w:r>
      <w:r w:rsidR="00BF6579">
        <w:rPr>
          <w:sz w:val="28"/>
          <w:szCs w:val="28"/>
        </w:rPr>
        <w:t>»,</w:t>
      </w:r>
      <w:r>
        <w:rPr>
          <w:sz w:val="22"/>
        </w:rPr>
        <w:t xml:space="preserve"> </w:t>
      </w:r>
      <w:r>
        <w:rPr>
          <w:sz w:val="28"/>
          <w:szCs w:val="28"/>
        </w:rPr>
        <w:t>р</w:t>
      </w:r>
      <w:r w:rsidR="00D708B7">
        <w:rPr>
          <w:sz w:val="28"/>
          <w:szCs w:val="28"/>
        </w:rPr>
        <w:t>уководствуясь Уставом</w:t>
      </w:r>
      <w:r w:rsidR="00D708B7" w:rsidRPr="00F25A0F">
        <w:rPr>
          <w:sz w:val="28"/>
          <w:szCs w:val="28"/>
        </w:rPr>
        <w:t xml:space="preserve"> Арамильского городского округа, Дума Арамильского городского округа </w:t>
      </w:r>
    </w:p>
    <w:p w:rsidR="00D708B7" w:rsidRPr="00F25A0F" w:rsidRDefault="00D708B7" w:rsidP="00D708B7">
      <w:pPr>
        <w:autoSpaceDE w:val="0"/>
        <w:autoSpaceDN w:val="0"/>
        <w:adjustRightInd w:val="0"/>
        <w:ind w:firstLine="540"/>
        <w:jc w:val="both"/>
        <w:rPr>
          <w:b/>
          <w:bCs/>
          <w:sz w:val="28"/>
          <w:szCs w:val="28"/>
        </w:rPr>
      </w:pPr>
    </w:p>
    <w:p w:rsidR="00D708B7" w:rsidRDefault="00D708B7" w:rsidP="00D708B7">
      <w:pPr>
        <w:autoSpaceDE w:val="0"/>
        <w:autoSpaceDN w:val="0"/>
        <w:adjustRightInd w:val="0"/>
        <w:jc w:val="both"/>
        <w:rPr>
          <w:b/>
          <w:bCs/>
          <w:sz w:val="28"/>
          <w:szCs w:val="28"/>
        </w:rPr>
      </w:pPr>
      <w:r>
        <w:rPr>
          <w:b/>
          <w:bCs/>
          <w:sz w:val="28"/>
          <w:szCs w:val="28"/>
        </w:rPr>
        <w:t>РЕШИЛА</w:t>
      </w:r>
      <w:r w:rsidRPr="00F25A0F">
        <w:rPr>
          <w:b/>
          <w:bCs/>
          <w:sz w:val="28"/>
          <w:szCs w:val="28"/>
        </w:rPr>
        <w:t>:</w:t>
      </w:r>
    </w:p>
    <w:p w:rsidR="00D708B7" w:rsidRDefault="00D708B7" w:rsidP="00D708B7">
      <w:pPr>
        <w:autoSpaceDE w:val="0"/>
        <w:autoSpaceDN w:val="0"/>
        <w:adjustRightInd w:val="0"/>
        <w:jc w:val="both"/>
        <w:rPr>
          <w:b/>
          <w:bCs/>
          <w:sz w:val="28"/>
          <w:szCs w:val="28"/>
        </w:rPr>
      </w:pPr>
    </w:p>
    <w:p w:rsidR="00BF6579" w:rsidRPr="00BF6579" w:rsidRDefault="00D708B7" w:rsidP="00BF6579">
      <w:pPr>
        <w:autoSpaceDE w:val="0"/>
        <w:autoSpaceDN w:val="0"/>
        <w:adjustRightInd w:val="0"/>
        <w:ind w:firstLine="709"/>
        <w:jc w:val="both"/>
        <w:rPr>
          <w:sz w:val="28"/>
          <w:szCs w:val="28"/>
        </w:rPr>
      </w:pPr>
      <w:r>
        <w:rPr>
          <w:sz w:val="28"/>
          <w:szCs w:val="28"/>
        </w:rPr>
        <w:t>1.</w:t>
      </w:r>
      <w:r w:rsidR="00BF6579" w:rsidRPr="00BF6579">
        <w:rPr>
          <w:sz w:val="28"/>
          <w:szCs w:val="28"/>
        </w:rPr>
        <w:t xml:space="preserve"> Утвердить</w:t>
      </w:r>
      <w:r w:rsidR="00BF6579">
        <w:rPr>
          <w:sz w:val="28"/>
          <w:szCs w:val="28"/>
        </w:rPr>
        <w:t xml:space="preserve"> Положение </w:t>
      </w:r>
      <w:r w:rsidR="00BF6579" w:rsidRPr="00BF6579">
        <w:rPr>
          <w:sz w:val="28"/>
          <w:szCs w:val="28"/>
        </w:rPr>
        <w:t xml:space="preserve">о представлении гражданами, претендующими на замещение должностей муниципальной службы </w:t>
      </w:r>
      <w:r w:rsidR="00BF6579">
        <w:rPr>
          <w:sz w:val="28"/>
          <w:szCs w:val="28"/>
        </w:rPr>
        <w:t>Арамильского</w:t>
      </w:r>
      <w:r w:rsidR="00BF6579" w:rsidRPr="00BF6579">
        <w:rPr>
          <w:sz w:val="28"/>
          <w:szCs w:val="28"/>
        </w:rPr>
        <w:t xml:space="preserve"> городского округа, и муниципальными служащими </w:t>
      </w:r>
      <w:r w:rsidR="00BF6579">
        <w:rPr>
          <w:sz w:val="28"/>
          <w:szCs w:val="28"/>
        </w:rPr>
        <w:t>Арамильского</w:t>
      </w:r>
      <w:r w:rsidR="00BF6579" w:rsidRPr="00BF6579">
        <w:rPr>
          <w:sz w:val="28"/>
          <w:szCs w:val="28"/>
        </w:rPr>
        <w:t xml:space="preserve"> городского округа сведений о доходах, об имуществе и обязательствах имущественного характера</w:t>
      </w:r>
      <w:r w:rsidR="00BF6579">
        <w:rPr>
          <w:sz w:val="28"/>
          <w:szCs w:val="28"/>
        </w:rPr>
        <w:t xml:space="preserve"> (П</w:t>
      </w:r>
      <w:r w:rsidR="00BF6579" w:rsidRPr="00BF6579">
        <w:rPr>
          <w:sz w:val="28"/>
          <w:szCs w:val="28"/>
        </w:rPr>
        <w:t>рил</w:t>
      </w:r>
      <w:r w:rsidR="00BF6579">
        <w:rPr>
          <w:sz w:val="28"/>
          <w:szCs w:val="28"/>
        </w:rPr>
        <w:t>ожение № 1</w:t>
      </w:r>
      <w:r w:rsidR="00BF6579" w:rsidRPr="00BF6579">
        <w:rPr>
          <w:sz w:val="28"/>
          <w:szCs w:val="28"/>
        </w:rPr>
        <w:t>).</w:t>
      </w:r>
    </w:p>
    <w:p w:rsidR="00BF6579" w:rsidRPr="00BF6579" w:rsidRDefault="00BF6579" w:rsidP="00BF6579">
      <w:pPr>
        <w:autoSpaceDE w:val="0"/>
        <w:autoSpaceDN w:val="0"/>
        <w:adjustRightInd w:val="0"/>
        <w:ind w:firstLine="709"/>
        <w:jc w:val="both"/>
        <w:rPr>
          <w:sz w:val="28"/>
          <w:szCs w:val="28"/>
        </w:rPr>
      </w:pPr>
      <w:r w:rsidRPr="00BF6579">
        <w:rPr>
          <w:sz w:val="28"/>
          <w:szCs w:val="28"/>
        </w:rPr>
        <w:t xml:space="preserve">2. Установить, что гражданин Российской Федерации, замещавший должность муниципальной службы </w:t>
      </w:r>
      <w:r>
        <w:rPr>
          <w:sz w:val="28"/>
          <w:szCs w:val="28"/>
        </w:rPr>
        <w:t>Арамильского</w:t>
      </w:r>
      <w:r w:rsidRPr="00BF6579">
        <w:rPr>
          <w:sz w:val="28"/>
          <w:szCs w:val="28"/>
        </w:rPr>
        <w:t xml:space="preserve"> городского округа, включенную в перечень (перечни) должностей муниципальной службы </w:t>
      </w:r>
      <w:r>
        <w:rPr>
          <w:sz w:val="28"/>
          <w:szCs w:val="28"/>
        </w:rPr>
        <w:t>Арамильского</w:t>
      </w:r>
      <w:r w:rsidRPr="00BF6579">
        <w:rPr>
          <w:sz w:val="28"/>
          <w:szCs w:val="28"/>
        </w:rPr>
        <w:t xml:space="preserve"> городского округа, замещение которых связано с повышенными коррупционными рисками, в течение двух лет со дня увольнения с муниципальной службы:</w:t>
      </w:r>
    </w:p>
    <w:p w:rsidR="00BF6579" w:rsidRPr="00BF6579" w:rsidRDefault="00BF6579" w:rsidP="00BF6579">
      <w:pPr>
        <w:autoSpaceDE w:val="0"/>
        <w:autoSpaceDN w:val="0"/>
        <w:adjustRightInd w:val="0"/>
        <w:ind w:firstLine="709"/>
        <w:jc w:val="both"/>
        <w:rPr>
          <w:sz w:val="28"/>
          <w:szCs w:val="28"/>
        </w:rPr>
      </w:pPr>
      <w:bookmarkStart w:id="0" w:name="P19"/>
      <w:bookmarkEnd w:id="0"/>
      <w:r w:rsidRPr="00BF6579">
        <w:rPr>
          <w:sz w:val="28"/>
          <w:szCs w:val="28"/>
        </w:rPr>
        <w:t xml:space="preserve">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w:t>
      </w:r>
      <w:r w:rsidRPr="00BF6579">
        <w:rPr>
          <w:sz w:val="28"/>
          <w:szCs w:val="28"/>
        </w:rPr>
        <w:lastRenderedPageBreak/>
        <w:t xml:space="preserve">соблюдению требований к служебному поведению муниципальных служащих </w:t>
      </w:r>
      <w:r>
        <w:rPr>
          <w:sz w:val="28"/>
          <w:szCs w:val="28"/>
        </w:rPr>
        <w:t>Арамильского</w:t>
      </w:r>
      <w:r w:rsidRPr="00BF6579">
        <w:rPr>
          <w:sz w:val="28"/>
          <w:szCs w:val="28"/>
        </w:rPr>
        <w:t xml:space="preserve"> городского округа и урегулированию конфликтов интересов, которое дается в порядке, установленном Положением о комиссии по соблюдению требований к служебному поведению муниципальных служащих и урегулированию конфликтов интересов;</w:t>
      </w:r>
    </w:p>
    <w:p w:rsidR="00BF6579" w:rsidRPr="00BF6579" w:rsidRDefault="00BF6579" w:rsidP="00BF6579">
      <w:pPr>
        <w:autoSpaceDE w:val="0"/>
        <w:autoSpaceDN w:val="0"/>
        <w:adjustRightInd w:val="0"/>
        <w:ind w:firstLine="709"/>
        <w:jc w:val="both"/>
        <w:rPr>
          <w:sz w:val="28"/>
          <w:szCs w:val="28"/>
        </w:rPr>
      </w:pPr>
      <w:r w:rsidRPr="00BF6579">
        <w:rPr>
          <w:sz w:val="28"/>
          <w:szCs w:val="28"/>
        </w:rPr>
        <w:t>2) обязан при заключении трудовых договоров и (или) гражданско-правовых договоров в случае, предусмотренном</w:t>
      </w:r>
      <w:r>
        <w:rPr>
          <w:sz w:val="28"/>
          <w:szCs w:val="28"/>
        </w:rPr>
        <w:t xml:space="preserve"> подпунктом 1</w:t>
      </w:r>
      <w:r w:rsidRPr="00BF6579">
        <w:rPr>
          <w:sz w:val="28"/>
          <w:szCs w:val="28"/>
        </w:rPr>
        <w:t xml:space="preserve">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8A69B2" w:rsidRDefault="00BF6579" w:rsidP="00BF6579">
      <w:pPr>
        <w:autoSpaceDE w:val="0"/>
        <w:autoSpaceDN w:val="0"/>
        <w:adjustRightInd w:val="0"/>
        <w:ind w:firstLine="709"/>
        <w:jc w:val="both"/>
        <w:rPr>
          <w:sz w:val="28"/>
          <w:szCs w:val="28"/>
        </w:rPr>
      </w:pPr>
      <w:r>
        <w:rPr>
          <w:sz w:val="28"/>
          <w:szCs w:val="28"/>
        </w:rPr>
        <w:t>3</w:t>
      </w:r>
      <w:r w:rsidR="008F58BA">
        <w:rPr>
          <w:sz w:val="28"/>
          <w:szCs w:val="28"/>
        </w:rPr>
        <w:t>. Настоящее Решение опубликовать в газете «Арамильские вести».</w:t>
      </w:r>
    </w:p>
    <w:p w:rsidR="008F58BA" w:rsidRDefault="008F58BA" w:rsidP="00BF6579">
      <w:pPr>
        <w:pStyle w:val="ConsPlusNormal"/>
        <w:widowControl/>
        <w:ind w:firstLine="709"/>
        <w:jc w:val="both"/>
        <w:outlineLvl w:val="1"/>
        <w:rPr>
          <w:rFonts w:ascii="Times New Roman" w:hAnsi="Times New Roman" w:cs="Times New Roman"/>
          <w:sz w:val="28"/>
          <w:szCs w:val="28"/>
        </w:rPr>
      </w:pPr>
    </w:p>
    <w:p w:rsidR="00BF6579" w:rsidRDefault="00BF6579" w:rsidP="008A69B2">
      <w:pPr>
        <w:pStyle w:val="ConsPlusNormal"/>
        <w:widowControl/>
        <w:ind w:firstLine="0"/>
        <w:jc w:val="both"/>
        <w:outlineLvl w:val="1"/>
        <w:rPr>
          <w:rFonts w:ascii="Times New Roman" w:hAnsi="Times New Roman" w:cs="Times New Roman"/>
          <w:sz w:val="28"/>
          <w:szCs w:val="28"/>
        </w:rPr>
      </w:pPr>
    </w:p>
    <w:p w:rsidR="00BF6579" w:rsidRDefault="00BF6579" w:rsidP="008A69B2">
      <w:pPr>
        <w:pStyle w:val="ConsPlusNormal"/>
        <w:widowControl/>
        <w:ind w:firstLine="0"/>
        <w:jc w:val="both"/>
        <w:outlineLvl w:val="1"/>
        <w:rPr>
          <w:rFonts w:ascii="Times New Roman" w:hAnsi="Times New Roman" w:cs="Times New Roman"/>
          <w:sz w:val="28"/>
          <w:szCs w:val="28"/>
        </w:rPr>
      </w:pPr>
    </w:p>
    <w:p w:rsidR="008F58BA" w:rsidRDefault="008F58BA" w:rsidP="008A69B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Председатель Думы</w:t>
      </w:r>
    </w:p>
    <w:p w:rsidR="008F58BA" w:rsidRDefault="008F58BA" w:rsidP="008A69B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Арамильского городского округа                                 </w:t>
      </w:r>
      <w:r w:rsidR="00BF6579">
        <w:rPr>
          <w:rFonts w:ascii="Times New Roman" w:hAnsi="Times New Roman" w:cs="Times New Roman"/>
          <w:sz w:val="28"/>
          <w:szCs w:val="28"/>
        </w:rPr>
        <w:t xml:space="preserve">     </w:t>
      </w:r>
      <w:r>
        <w:rPr>
          <w:rFonts w:ascii="Times New Roman" w:hAnsi="Times New Roman" w:cs="Times New Roman"/>
          <w:sz w:val="28"/>
          <w:szCs w:val="28"/>
        </w:rPr>
        <w:t xml:space="preserve">              С.П. Мезенова</w:t>
      </w:r>
    </w:p>
    <w:p w:rsidR="008F58BA" w:rsidRDefault="008F58BA" w:rsidP="008A69B2">
      <w:pPr>
        <w:pStyle w:val="ConsPlusNormal"/>
        <w:widowControl/>
        <w:ind w:firstLine="0"/>
        <w:jc w:val="both"/>
        <w:outlineLvl w:val="1"/>
        <w:rPr>
          <w:rFonts w:ascii="Times New Roman" w:hAnsi="Times New Roman" w:cs="Times New Roman"/>
          <w:sz w:val="28"/>
          <w:szCs w:val="28"/>
        </w:rPr>
      </w:pPr>
    </w:p>
    <w:p w:rsidR="00BF6579" w:rsidRDefault="00BF6579" w:rsidP="008A69B2">
      <w:pPr>
        <w:pStyle w:val="ConsPlusNormal"/>
        <w:widowControl/>
        <w:ind w:firstLine="0"/>
        <w:jc w:val="both"/>
        <w:outlineLvl w:val="1"/>
        <w:rPr>
          <w:rFonts w:ascii="Times New Roman" w:hAnsi="Times New Roman" w:cs="Times New Roman"/>
          <w:sz w:val="28"/>
          <w:szCs w:val="28"/>
        </w:rPr>
      </w:pPr>
    </w:p>
    <w:p w:rsidR="00BF6579" w:rsidRDefault="00BF6579" w:rsidP="008A69B2">
      <w:pPr>
        <w:pStyle w:val="ConsPlusNormal"/>
        <w:widowControl/>
        <w:ind w:firstLine="0"/>
        <w:jc w:val="both"/>
        <w:outlineLvl w:val="1"/>
        <w:rPr>
          <w:rFonts w:ascii="Times New Roman" w:hAnsi="Times New Roman" w:cs="Times New Roman"/>
          <w:sz w:val="28"/>
          <w:szCs w:val="28"/>
        </w:rPr>
      </w:pPr>
    </w:p>
    <w:p w:rsidR="00BF6579" w:rsidRDefault="008F58BA" w:rsidP="008A69B2">
      <w:pPr>
        <w:pStyle w:val="ConsPlusNormal"/>
        <w:widowControl/>
        <w:ind w:firstLine="0"/>
        <w:jc w:val="both"/>
        <w:outlineLvl w:val="1"/>
        <w:rPr>
          <w:rFonts w:ascii="Times New Roman" w:hAnsi="Times New Roman" w:cs="Times New Roman"/>
          <w:sz w:val="28"/>
          <w:szCs w:val="28"/>
        </w:rPr>
        <w:sectPr w:rsidR="00BF6579" w:rsidSect="00B40B74">
          <w:type w:val="continuous"/>
          <w:pgSz w:w="11907" w:h="16840" w:code="9"/>
          <w:pgMar w:top="851" w:right="850" w:bottom="567" w:left="1418" w:header="0" w:footer="6" w:gutter="0"/>
          <w:cols w:space="708"/>
          <w:noEndnote/>
          <w:docGrid w:linePitch="360"/>
        </w:sectPr>
      </w:pPr>
      <w:r>
        <w:rPr>
          <w:rFonts w:ascii="Times New Roman" w:hAnsi="Times New Roman" w:cs="Times New Roman"/>
          <w:sz w:val="28"/>
          <w:szCs w:val="28"/>
        </w:rPr>
        <w:t xml:space="preserve">Глава Арамильского городского округа                         </w:t>
      </w:r>
      <w:r w:rsidR="006726AE">
        <w:rPr>
          <w:rFonts w:ascii="Times New Roman" w:hAnsi="Times New Roman" w:cs="Times New Roman"/>
          <w:sz w:val="28"/>
          <w:szCs w:val="28"/>
        </w:rPr>
        <w:t xml:space="preserve">   </w:t>
      </w:r>
      <w:r>
        <w:rPr>
          <w:rFonts w:ascii="Times New Roman" w:hAnsi="Times New Roman" w:cs="Times New Roman"/>
          <w:sz w:val="28"/>
          <w:szCs w:val="28"/>
        </w:rPr>
        <w:t xml:space="preserve"> </w:t>
      </w:r>
      <w:r w:rsidR="00BF6579">
        <w:rPr>
          <w:rFonts w:ascii="Times New Roman" w:hAnsi="Times New Roman" w:cs="Times New Roman"/>
          <w:sz w:val="28"/>
          <w:szCs w:val="28"/>
        </w:rPr>
        <w:t xml:space="preserve">     </w:t>
      </w:r>
      <w:r>
        <w:rPr>
          <w:rFonts w:ascii="Times New Roman" w:hAnsi="Times New Roman" w:cs="Times New Roman"/>
          <w:sz w:val="28"/>
          <w:szCs w:val="28"/>
        </w:rPr>
        <w:t xml:space="preserve">      </w:t>
      </w:r>
      <w:r w:rsidR="00FE5830">
        <w:rPr>
          <w:rFonts w:ascii="Times New Roman" w:hAnsi="Times New Roman" w:cs="Times New Roman"/>
          <w:sz w:val="28"/>
          <w:szCs w:val="28"/>
        </w:rPr>
        <w:t xml:space="preserve"> В.Ю. Никитенко</w:t>
      </w:r>
    </w:p>
    <w:p w:rsidR="00BF6579" w:rsidRPr="00BF6579" w:rsidRDefault="00225006" w:rsidP="00C444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444C3" w:rsidRDefault="006726AE" w:rsidP="00C444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w:t>
      </w:r>
      <w:r w:rsidR="00C444C3">
        <w:rPr>
          <w:rFonts w:ascii="Times New Roman" w:hAnsi="Times New Roman" w:cs="Times New Roman"/>
          <w:sz w:val="28"/>
          <w:szCs w:val="28"/>
        </w:rPr>
        <w:t xml:space="preserve"> Решению Думы </w:t>
      </w:r>
    </w:p>
    <w:p w:rsidR="00BF6579" w:rsidRPr="00BF6579" w:rsidRDefault="00C444C3" w:rsidP="00C444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Арамильского</w:t>
      </w:r>
      <w:r w:rsidR="00BF6579" w:rsidRPr="00BF6579">
        <w:rPr>
          <w:rFonts w:ascii="Times New Roman" w:hAnsi="Times New Roman" w:cs="Times New Roman"/>
          <w:sz w:val="28"/>
          <w:szCs w:val="28"/>
        </w:rPr>
        <w:t xml:space="preserve"> городского округа</w:t>
      </w:r>
    </w:p>
    <w:p w:rsidR="00BF6579" w:rsidRPr="00BF6579" w:rsidRDefault="00BF6579" w:rsidP="00C444C3">
      <w:pPr>
        <w:pStyle w:val="ConsPlusNormal"/>
        <w:jc w:val="right"/>
        <w:outlineLvl w:val="1"/>
        <w:rPr>
          <w:rFonts w:ascii="Times New Roman" w:hAnsi="Times New Roman" w:cs="Times New Roman"/>
          <w:sz w:val="28"/>
          <w:szCs w:val="28"/>
        </w:rPr>
      </w:pPr>
      <w:r w:rsidRPr="00BF6579">
        <w:rPr>
          <w:rFonts w:ascii="Times New Roman" w:hAnsi="Times New Roman" w:cs="Times New Roman"/>
          <w:sz w:val="28"/>
          <w:szCs w:val="28"/>
        </w:rPr>
        <w:t xml:space="preserve">от </w:t>
      </w:r>
      <w:r w:rsidR="00C444C3">
        <w:rPr>
          <w:rFonts w:ascii="Times New Roman" w:hAnsi="Times New Roman" w:cs="Times New Roman"/>
          <w:sz w:val="28"/>
          <w:szCs w:val="28"/>
        </w:rPr>
        <w:t>__________ № _____</w:t>
      </w:r>
    </w:p>
    <w:p w:rsidR="00BF6579" w:rsidRPr="00BF6579" w:rsidRDefault="00BF6579" w:rsidP="00BF6579">
      <w:pPr>
        <w:pStyle w:val="ConsPlusNormal"/>
        <w:jc w:val="both"/>
        <w:outlineLvl w:val="1"/>
        <w:rPr>
          <w:rFonts w:ascii="Times New Roman" w:hAnsi="Times New Roman" w:cs="Times New Roman"/>
          <w:sz w:val="28"/>
          <w:szCs w:val="28"/>
        </w:rPr>
      </w:pPr>
    </w:p>
    <w:p w:rsidR="00BF6579" w:rsidRPr="00C444C3" w:rsidRDefault="00C444C3" w:rsidP="00C444C3">
      <w:pPr>
        <w:pStyle w:val="ConsPlusNormal"/>
        <w:jc w:val="center"/>
        <w:outlineLvl w:val="1"/>
        <w:rPr>
          <w:rFonts w:ascii="Times New Roman" w:hAnsi="Times New Roman" w:cs="Times New Roman"/>
          <w:b/>
          <w:i/>
          <w:sz w:val="28"/>
          <w:szCs w:val="28"/>
        </w:rPr>
      </w:pPr>
      <w:r w:rsidRPr="00C444C3">
        <w:rPr>
          <w:rFonts w:ascii="Times New Roman" w:hAnsi="Times New Roman" w:cs="Times New Roman"/>
          <w:b/>
          <w:i/>
          <w:sz w:val="28"/>
          <w:szCs w:val="28"/>
        </w:rPr>
        <w:t>Положение</w:t>
      </w:r>
    </w:p>
    <w:p w:rsidR="00BF6579" w:rsidRPr="00C444C3" w:rsidRDefault="00C913C6" w:rsidP="00C444C3">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о</w:t>
      </w:r>
      <w:r w:rsidR="00C444C3" w:rsidRPr="00C444C3">
        <w:rPr>
          <w:rFonts w:ascii="Times New Roman" w:hAnsi="Times New Roman" w:cs="Times New Roman"/>
          <w:b/>
          <w:i/>
          <w:sz w:val="28"/>
          <w:szCs w:val="28"/>
        </w:rPr>
        <w:t xml:space="preserve"> представлении гражданами, претендующими на замещение должностей муниципальной службы Арамильского городского округа, и муниципальными служащими Арамильского городского округа сведений о доходах, об имуществе и обязательствах имущественного характера</w:t>
      </w:r>
    </w:p>
    <w:p w:rsidR="00BF6579" w:rsidRPr="00BF6579" w:rsidRDefault="00BF6579" w:rsidP="00BF6579">
      <w:pPr>
        <w:pStyle w:val="ConsPlusNormal"/>
        <w:jc w:val="both"/>
        <w:outlineLvl w:val="1"/>
        <w:rPr>
          <w:rFonts w:ascii="Times New Roman" w:hAnsi="Times New Roman" w:cs="Times New Roman"/>
          <w:sz w:val="28"/>
          <w:szCs w:val="28"/>
        </w:rPr>
      </w:pPr>
    </w:p>
    <w:p w:rsidR="00BF6579" w:rsidRPr="00C444C3" w:rsidRDefault="00BF6579" w:rsidP="00C444C3">
      <w:pPr>
        <w:pStyle w:val="ConsPlusNormal"/>
        <w:jc w:val="center"/>
        <w:outlineLvl w:val="1"/>
        <w:rPr>
          <w:rFonts w:ascii="Times New Roman" w:hAnsi="Times New Roman" w:cs="Times New Roman"/>
          <w:b/>
          <w:sz w:val="28"/>
          <w:szCs w:val="28"/>
        </w:rPr>
      </w:pPr>
      <w:r w:rsidRPr="00C444C3">
        <w:rPr>
          <w:rFonts w:ascii="Times New Roman" w:hAnsi="Times New Roman" w:cs="Times New Roman"/>
          <w:b/>
          <w:sz w:val="28"/>
          <w:szCs w:val="28"/>
        </w:rPr>
        <w:t>Раздел I.</w:t>
      </w:r>
      <w:r w:rsidR="00C444C3" w:rsidRPr="00C444C3">
        <w:rPr>
          <w:rFonts w:ascii="Times New Roman" w:hAnsi="Times New Roman" w:cs="Times New Roman"/>
          <w:b/>
          <w:sz w:val="28"/>
          <w:szCs w:val="28"/>
        </w:rPr>
        <w:t xml:space="preserve"> Общие положения</w:t>
      </w:r>
    </w:p>
    <w:p w:rsidR="00BF6579" w:rsidRPr="00BF6579" w:rsidRDefault="00BF6579" w:rsidP="00BF6579">
      <w:pPr>
        <w:pStyle w:val="ConsPlusNormal"/>
        <w:jc w:val="both"/>
        <w:outlineLvl w:val="1"/>
        <w:rPr>
          <w:rFonts w:ascii="Times New Roman" w:hAnsi="Times New Roman" w:cs="Times New Roman"/>
          <w:sz w:val="28"/>
          <w:szCs w:val="28"/>
        </w:rPr>
      </w:pP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 Настоящее Положение разработано на основании статьи 15 Федерального закона от 2 марта 2007 года </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25-ФЗ </w:t>
      </w:r>
      <w:r w:rsidR="00C444C3">
        <w:rPr>
          <w:rFonts w:ascii="Times New Roman" w:hAnsi="Times New Roman" w:cs="Times New Roman"/>
          <w:sz w:val="28"/>
          <w:szCs w:val="28"/>
        </w:rPr>
        <w:t>«</w:t>
      </w:r>
      <w:r w:rsidRPr="00BF6579">
        <w:rPr>
          <w:rFonts w:ascii="Times New Roman" w:hAnsi="Times New Roman" w:cs="Times New Roman"/>
          <w:sz w:val="28"/>
          <w:szCs w:val="28"/>
        </w:rPr>
        <w:t>О муниципальной службе в Российской Федерации</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статьи 8 Федерального </w:t>
      </w:r>
      <w:r w:rsidR="00C444C3">
        <w:rPr>
          <w:rFonts w:ascii="Times New Roman" w:hAnsi="Times New Roman" w:cs="Times New Roman"/>
          <w:sz w:val="28"/>
          <w:szCs w:val="28"/>
        </w:rPr>
        <w:t>закона от 25 декабря 2008 года №</w:t>
      </w:r>
      <w:r w:rsidRPr="00BF6579">
        <w:rPr>
          <w:rFonts w:ascii="Times New Roman" w:hAnsi="Times New Roman" w:cs="Times New Roman"/>
          <w:sz w:val="28"/>
          <w:szCs w:val="28"/>
        </w:rPr>
        <w:t xml:space="preserve"> 273-ФЗ </w:t>
      </w:r>
      <w:r w:rsidR="00C444C3">
        <w:rPr>
          <w:rFonts w:ascii="Times New Roman" w:hAnsi="Times New Roman" w:cs="Times New Roman"/>
          <w:sz w:val="28"/>
          <w:szCs w:val="28"/>
        </w:rPr>
        <w:t>«</w:t>
      </w:r>
      <w:r w:rsidRPr="00BF6579">
        <w:rPr>
          <w:rFonts w:ascii="Times New Roman" w:hAnsi="Times New Roman" w:cs="Times New Roman"/>
          <w:sz w:val="28"/>
          <w:szCs w:val="28"/>
        </w:rPr>
        <w:t>О противодействии коррупции</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пункта 3 Указа Президента Российской Федерации от 18 мая 2009 года </w:t>
      </w:r>
      <w:r w:rsidR="00C444C3">
        <w:rPr>
          <w:rFonts w:ascii="Times New Roman" w:hAnsi="Times New Roman" w:cs="Times New Roman"/>
          <w:sz w:val="28"/>
          <w:szCs w:val="28"/>
        </w:rPr>
        <w:t>№ 559 «</w:t>
      </w:r>
      <w:r w:rsidRPr="00BF6579">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статьи 15 Закона Свердловской области от 20 февраля 2009 года </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2-ОЗ </w:t>
      </w:r>
      <w:r w:rsidR="00C444C3">
        <w:rPr>
          <w:rFonts w:ascii="Times New Roman" w:hAnsi="Times New Roman" w:cs="Times New Roman"/>
          <w:sz w:val="28"/>
          <w:szCs w:val="28"/>
        </w:rPr>
        <w:t>«</w:t>
      </w:r>
      <w:r w:rsidRPr="00BF6579">
        <w:rPr>
          <w:rFonts w:ascii="Times New Roman" w:hAnsi="Times New Roman" w:cs="Times New Roman"/>
          <w:sz w:val="28"/>
          <w:szCs w:val="28"/>
        </w:rPr>
        <w:t>О противодействии коррупции в Свердловской области</w:t>
      </w:r>
      <w:r w:rsidR="00FB056E">
        <w:rPr>
          <w:rFonts w:ascii="Times New Roman" w:hAnsi="Times New Roman" w:cs="Times New Roman"/>
          <w:sz w:val="28"/>
          <w:szCs w:val="28"/>
        </w:rPr>
        <w:t>»</w:t>
      </w:r>
      <w:r w:rsidRPr="00BF6579">
        <w:rPr>
          <w:rFonts w:ascii="Times New Roman" w:hAnsi="Times New Roman" w:cs="Times New Roman"/>
          <w:sz w:val="28"/>
          <w:szCs w:val="28"/>
        </w:rPr>
        <w:t xml:space="preserve"> и определяет порядок представления гражданином Российской Федерации, претендующим на замещение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(далее - гражданин), и муниципальным служащим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замещающего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(далее - муниципальный служащий), сведений о полученных ими доходах и принадлежащем им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и на муниципального служащего.</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Муниципальный служащий, замещающий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предусмотренную перечнями должностей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замещение которых связано с коррупционными рисками (далее - перечни должностей),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Переч</w:t>
      </w:r>
      <w:r w:rsidR="00F5312C">
        <w:rPr>
          <w:rFonts w:ascii="Times New Roman" w:hAnsi="Times New Roman" w:cs="Times New Roman"/>
          <w:sz w:val="28"/>
          <w:szCs w:val="28"/>
        </w:rPr>
        <w:t>е</w:t>
      </w:r>
      <w:r w:rsidRPr="00BF6579">
        <w:rPr>
          <w:rFonts w:ascii="Times New Roman" w:hAnsi="Times New Roman" w:cs="Times New Roman"/>
          <w:sz w:val="28"/>
          <w:szCs w:val="28"/>
        </w:rPr>
        <w:t>н</w:t>
      </w:r>
      <w:r w:rsidR="00F5312C">
        <w:rPr>
          <w:rFonts w:ascii="Times New Roman" w:hAnsi="Times New Roman" w:cs="Times New Roman"/>
          <w:sz w:val="28"/>
          <w:szCs w:val="28"/>
        </w:rPr>
        <w:t>ь</w:t>
      </w:r>
      <w:r w:rsidRPr="00BF6579">
        <w:rPr>
          <w:rFonts w:ascii="Times New Roman" w:hAnsi="Times New Roman" w:cs="Times New Roman"/>
          <w:sz w:val="28"/>
          <w:szCs w:val="28"/>
        </w:rPr>
        <w:t xml:space="preserve"> должностей утвержда</w:t>
      </w:r>
      <w:r w:rsidR="00F5312C">
        <w:rPr>
          <w:rFonts w:ascii="Times New Roman" w:hAnsi="Times New Roman" w:cs="Times New Roman"/>
          <w:sz w:val="28"/>
          <w:szCs w:val="28"/>
        </w:rPr>
        <w:t>е</w:t>
      </w:r>
      <w:r w:rsidRPr="00BF6579">
        <w:rPr>
          <w:rFonts w:ascii="Times New Roman" w:hAnsi="Times New Roman" w:cs="Times New Roman"/>
          <w:sz w:val="28"/>
          <w:szCs w:val="28"/>
        </w:rPr>
        <w:t xml:space="preserve">тся нормативным правовым актом Думы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относятся к информации ограниченного доступа, если федеральным законом они не отнесены к сведениям, составляющим государственную тайну.</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4. 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2 марта 2007 года </w:t>
      </w:r>
      <w:r w:rsidR="00AD7FC8">
        <w:rPr>
          <w:rFonts w:ascii="Times New Roman" w:hAnsi="Times New Roman" w:cs="Times New Roman"/>
          <w:sz w:val="28"/>
          <w:szCs w:val="28"/>
        </w:rPr>
        <w:t xml:space="preserve">    №</w:t>
      </w:r>
      <w:r w:rsidRPr="00BF6579">
        <w:rPr>
          <w:rFonts w:ascii="Times New Roman" w:hAnsi="Times New Roman" w:cs="Times New Roman"/>
          <w:sz w:val="28"/>
          <w:szCs w:val="28"/>
        </w:rPr>
        <w:t xml:space="preserve"> 25-ФЗ </w:t>
      </w:r>
      <w:r w:rsidR="00AD7FC8">
        <w:rPr>
          <w:rFonts w:ascii="Times New Roman" w:hAnsi="Times New Roman" w:cs="Times New Roman"/>
          <w:sz w:val="28"/>
          <w:szCs w:val="28"/>
        </w:rPr>
        <w:t>«</w:t>
      </w:r>
      <w:r w:rsidRPr="00BF6579">
        <w:rPr>
          <w:rFonts w:ascii="Times New Roman" w:hAnsi="Times New Roman" w:cs="Times New Roman"/>
          <w:sz w:val="28"/>
          <w:szCs w:val="28"/>
        </w:rPr>
        <w:t>О муниципальной службе в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и другими федеральными законами.</w:t>
      </w:r>
    </w:p>
    <w:p w:rsidR="00BF6579" w:rsidRPr="00BF6579" w:rsidRDefault="00BF6579" w:rsidP="00BF6579">
      <w:pPr>
        <w:pStyle w:val="ConsPlusNormal"/>
        <w:jc w:val="both"/>
        <w:outlineLvl w:val="1"/>
        <w:rPr>
          <w:rFonts w:ascii="Times New Roman" w:hAnsi="Times New Roman" w:cs="Times New Roman"/>
          <w:sz w:val="28"/>
          <w:szCs w:val="28"/>
        </w:rPr>
      </w:pPr>
    </w:p>
    <w:p w:rsidR="00BF6579" w:rsidRPr="00225006" w:rsidRDefault="00225006" w:rsidP="00AD7FC8">
      <w:pPr>
        <w:pStyle w:val="ConsPlusNormal"/>
        <w:ind w:firstLine="0"/>
        <w:jc w:val="center"/>
        <w:outlineLvl w:val="1"/>
        <w:rPr>
          <w:rFonts w:ascii="Times New Roman" w:hAnsi="Times New Roman" w:cs="Times New Roman"/>
          <w:b/>
          <w:sz w:val="28"/>
          <w:szCs w:val="28"/>
        </w:rPr>
      </w:pPr>
      <w:r w:rsidRPr="00225006">
        <w:rPr>
          <w:rFonts w:ascii="Times New Roman" w:hAnsi="Times New Roman" w:cs="Times New Roman"/>
          <w:b/>
          <w:sz w:val="28"/>
          <w:szCs w:val="28"/>
        </w:rPr>
        <w:t xml:space="preserve">Раздел </w:t>
      </w:r>
      <w:r w:rsidRPr="00225006">
        <w:rPr>
          <w:rFonts w:ascii="Times New Roman" w:hAnsi="Times New Roman" w:cs="Times New Roman"/>
          <w:b/>
          <w:sz w:val="28"/>
          <w:szCs w:val="28"/>
          <w:lang w:val="en-US"/>
        </w:rPr>
        <w:t>II</w:t>
      </w:r>
      <w:r w:rsidRPr="00225006">
        <w:rPr>
          <w:rFonts w:ascii="Times New Roman" w:hAnsi="Times New Roman" w:cs="Times New Roman"/>
          <w:b/>
          <w:sz w:val="28"/>
          <w:szCs w:val="28"/>
        </w:rPr>
        <w:t>. Порядок представления гражданином, претендующим на замещение должности муниципальной службы Арамильского городского округа, и муниципальным служащим Арамильского городского округа сведений о доходах, об имуществе и обязательствах имущественного характера</w:t>
      </w:r>
    </w:p>
    <w:p w:rsidR="00BF6579" w:rsidRPr="00BF6579" w:rsidRDefault="00BF6579" w:rsidP="00BF6579">
      <w:pPr>
        <w:pStyle w:val="ConsPlusNormal"/>
        <w:jc w:val="both"/>
        <w:outlineLvl w:val="1"/>
        <w:rPr>
          <w:rFonts w:ascii="Times New Roman" w:hAnsi="Times New Roman" w:cs="Times New Roman"/>
          <w:sz w:val="28"/>
          <w:szCs w:val="28"/>
        </w:rPr>
      </w:pP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6. Гражданин при поступлении на муниципальную службу в </w:t>
      </w:r>
      <w:r w:rsidR="00AD7FC8">
        <w:rPr>
          <w:rFonts w:ascii="Times New Roman" w:hAnsi="Times New Roman" w:cs="Times New Roman"/>
          <w:sz w:val="28"/>
          <w:szCs w:val="28"/>
        </w:rPr>
        <w:t>Арамильском</w:t>
      </w:r>
      <w:r w:rsidRPr="00BF6579">
        <w:rPr>
          <w:rFonts w:ascii="Times New Roman" w:hAnsi="Times New Roman" w:cs="Times New Roman"/>
          <w:sz w:val="28"/>
          <w:szCs w:val="28"/>
        </w:rPr>
        <w:t xml:space="preserve"> городском округе обязан представить в соответствующий уполномоченный орган, указанный в пункте 11 настоящего Положения,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7. Гражданин, претендующий на замещение должностей муниципальной службы, предусмотренной перечнями должностей, наряду со сведениями, </w:t>
      </w:r>
      <w:r w:rsidRPr="00BF6579">
        <w:rPr>
          <w:rFonts w:ascii="Times New Roman" w:hAnsi="Times New Roman" w:cs="Times New Roman"/>
          <w:sz w:val="28"/>
          <w:szCs w:val="28"/>
        </w:rPr>
        <w:lastRenderedPageBreak/>
        <w:t xml:space="preserve">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8. 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9. Муниципальный служащий, замещающий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предусмотренную перечнями должностей, помимо сведений, указанных в пункте 8 настоящего Положения,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w:t>
      </w:r>
      <w:r w:rsidRPr="00BF6579">
        <w:rPr>
          <w:rFonts w:ascii="Times New Roman" w:hAnsi="Times New Roman" w:cs="Times New Roman"/>
          <w:sz w:val="28"/>
          <w:szCs w:val="28"/>
        </w:rPr>
        <w:lastRenderedPageBreak/>
        <w:t>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10. Муниципальный служащий, замещающий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не предусмотренную перечнями должностей, и претендующий на замещение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предусмотренной перечнями должностей, представляет сведения в соответствии с пунктами 6 и 7 настоящего Положения.</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11. Гражданин или муниципальный служащий представляют сведения о доходах, об имуществе и обязательствах имущественного характера в соответствующ</w:t>
      </w:r>
      <w:r w:rsidR="006726AE">
        <w:rPr>
          <w:rFonts w:ascii="Times New Roman" w:hAnsi="Times New Roman" w:cs="Times New Roman"/>
          <w:sz w:val="28"/>
          <w:szCs w:val="28"/>
        </w:rPr>
        <w:t>ую кадровую службу</w:t>
      </w:r>
      <w:r w:rsidRPr="00BF6579">
        <w:rPr>
          <w:rFonts w:ascii="Times New Roman" w:hAnsi="Times New Roman" w:cs="Times New Roman"/>
          <w:sz w:val="28"/>
          <w:szCs w:val="28"/>
        </w:rPr>
        <w:t xml:space="preserve"> </w:t>
      </w:r>
      <w:r w:rsidR="006726AE">
        <w:rPr>
          <w:rFonts w:ascii="Times New Roman" w:hAnsi="Times New Roman" w:cs="Times New Roman"/>
          <w:sz w:val="28"/>
          <w:szCs w:val="28"/>
        </w:rPr>
        <w:t xml:space="preserve">органа местного самоуправления Арамильского городского округа, </w:t>
      </w:r>
      <w:r w:rsidR="006726AE" w:rsidRPr="00BF6579">
        <w:rPr>
          <w:rFonts w:ascii="Times New Roman" w:hAnsi="Times New Roman" w:cs="Times New Roman"/>
          <w:sz w:val="28"/>
          <w:szCs w:val="28"/>
        </w:rPr>
        <w:t>уполномоченн</w:t>
      </w:r>
      <w:r w:rsidR="006726AE">
        <w:rPr>
          <w:rFonts w:ascii="Times New Roman" w:hAnsi="Times New Roman" w:cs="Times New Roman"/>
          <w:sz w:val="28"/>
          <w:szCs w:val="28"/>
        </w:rPr>
        <w:t>ую</w:t>
      </w:r>
      <w:r w:rsidR="006726AE" w:rsidRPr="00BF6579">
        <w:rPr>
          <w:rFonts w:ascii="Times New Roman" w:hAnsi="Times New Roman" w:cs="Times New Roman"/>
          <w:sz w:val="28"/>
          <w:szCs w:val="28"/>
        </w:rPr>
        <w:t xml:space="preserve"> по вопросам кадрового обеспечения и муниципальной службы</w:t>
      </w:r>
      <w:r w:rsidR="006726AE">
        <w:rPr>
          <w:rFonts w:ascii="Times New Roman" w:hAnsi="Times New Roman" w:cs="Times New Roman"/>
          <w:sz w:val="28"/>
          <w:szCs w:val="28"/>
        </w:rPr>
        <w:t>.</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гражданами и муниципальными служащими, указанными в пунктах 6 - 1</w:t>
      </w:r>
      <w:r w:rsidR="00FB056E">
        <w:rPr>
          <w:rFonts w:ascii="Times New Roman" w:hAnsi="Times New Roman" w:cs="Times New Roman"/>
          <w:sz w:val="28"/>
          <w:szCs w:val="28"/>
        </w:rPr>
        <w:t>0</w:t>
      </w:r>
      <w:r w:rsidRPr="00BF6579">
        <w:rPr>
          <w:rFonts w:ascii="Times New Roman" w:hAnsi="Times New Roman" w:cs="Times New Roman"/>
          <w:sz w:val="28"/>
          <w:szCs w:val="28"/>
        </w:rPr>
        <w:t xml:space="preserve"> настоящего Положения, на бумажном носителе.</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Справка заполняется лицом, ее представляющим, с использованием специал</w:t>
      </w:r>
      <w:r w:rsidR="006726AE">
        <w:rPr>
          <w:rFonts w:ascii="Times New Roman" w:hAnsi="Times New Roman" w:cs="Times New Roman"/>
          <w:sz w:val="28"/>
          <w:szCs w:val="28"/>
        </w:rPr>
        <w:t>ьного программного обеспечения «</w:t>
      </w:r>
      <w:r w:rsidRPr="00BF6579">
        <w:rPr>
          <w:rFonts w:ascii="Times New Roman" w:hAnsi="Times New Roman" w:cs="Times New Roman"/>
          <w:sz w:val="28"/>
          <w:szCs w:val="28"/>
        </w:rPr>
        <w:t>Справки БК</w:t>
      </w:r>
      <w:r w:rsidR="006726AE">
        <w:rPr>
          <w:rFonts w:ascii="Times New Roman" w:hAnsi="Times New Roman" w:cs="Times New Roman"/>
          <w:sz w:val="28"/>
          <w:szCs w:val="28"/>
        </w:rPr>
        <w:t>»</w:t>
      </w:r>
      <w:r w:rsidRPr="00BF6579">
        <w:rPr>
          <w:rFonts w:ascii="Times New Roman" w:hAnsi="Times New Roman" w:cs="Times New Roman"/>
          <w:sz w:val="28"/>
          <w:szCs w:val="28"/>
        </w:rPr>
        <w:t>.</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12.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согласно федеральному законодательству представить уточненные сведения в порядке, установленном настоящим Положением.</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13. Муниципальный служащий может представить уточненные сведения в течение одного месяца после окончания срока, указанного в части первой пункта 8 настоящего Положения.</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частью первой пункта 6 настоящего Положения.</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14.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w:t>
      </w:r>
      <w:r w:rsidR="006726AE">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и урегулированию конфликтов интер</w:t>
      </w:r>
      <w:bookmarkStart w:id="1" w:name="_GoBack"/>
      <w:bookmarkEnd w:id="1"/>
      <w:r w:rsidRPr="00BF6579">
        <w:rPr>
          <w:rFonts w:ascii="Times New Roman" w:hAnsi="Times New Roman" w:cs="Times New Roman"/>
          <w:sz w:val="28"/>
          <w:szCs w:val="28"/>
        </w:rPr>
        <w:t>есов.</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15. Сведения о доходах, об имуществе и обязательствах имущественного характера, представляемые гражданином или муниципальным служащим, замещающим должность муниципальной службы, не предусмотренную перечн</w:t>
      </w:r>
      <w:r w:rsidR="007F0BCE">
        <w:rPr>
          <w:rFonts w:ascii="Times New Roman" w:hAnsi="Times New Roman" w:cs="Times New Roman"/>
          <w:sz w:val="28"/>
          <w:szCs w:val="28"/>
        </w:rPr>
        <w:t>ем</w:t>
      </w:r>
      <w:r w:rsidRPr="00BF6579">
        <w:rPr>
          <w:rFonts w:ascii="Times New Roman" w:hAnsi="Times New Roman" w:cs="Times New Roman"/>
          <w:sz w:val="28"/>
          <w:szCs w:val="28"/>
        </w:rPr>
        <w:t xml:space="preserve"> должностей, и претендующим на замещение должности муниципальной службы, предусмотренной перечн</w:t>
      </w:r>
      <w:r w:rsidR="007F0BCE">
        <w:rPr>
          <w:rFonts w:ascii="Times New Roman" w:hAnsi="Times New Roman" w:cs="Times New Roman"/>
          <w:sz w:val="28"/>
          <w:szCs w:val="28"/>
        </w:rPr>
        <w:t>ем</w:t>
      </w:r>
      <w:r w:rsidRPr="00BF6579">
        <w:rPr>
          <w:rFonts w:ascii="Times New Roman" w:hAnsi="Times New Roman" w:cs="Times New Roman"/>
          <w:sz w:val="28"/>
          <w:szCs w:val="28"/>
        </w:rPr>
        <w:t xml:space="preserve"> должностей, в случае если указанный гражданин или муниципальный служащий не был назначен на должность муниципальной службы </w:t>
      </w:r>
      <w:r w:rsidR="006726AE">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предусмотренную перечн</w:t>
      </w:r>
      <w:r w:rsidR="007F0BCE">
        <w:rPr>
          <w:rFonts w:ascii="Times New Roman" w:hAnsi="Times New Roman" w:cs="Times New Roman"/>
          <w:sz w:val="28"/>
          <w:szCs w:val="28"/>
        </w:rPr>
        <w:t>ем</w:t>
      </w:r>
      <w:r w:rsidRPr="00BF6579">
        <w:rPr>
          <w:rFonts w:ascii="Times New Roman" w:hAnsi="Times New Roman" w:cs="Times New Roman"/>
          <w:sz w:val="28"/>
          <w:szCs w:val="28"/>
        </w:rPr>
        <w:t xml:space="preserve"> должностей (</w:t>
      </w:r>
      <w:proofErr w:type="spellStart"/>
      <w:r w:rsidRPr="00BF6579">
        <w:rPr>
          <w:rFonts w:ascii="Times New Roman" w:hAnsi="Times New Roman" w:cs="Times New Roman"/>
          <w:sz w:val="28"/>
          <w:szCs w:val="28"/>
        </w:rPr>
        <w:t>непоступления</w:t>
      </w:r>
      <w:proofErr w:type="spellEnd"/>
      <w:r w:rsidRPr="00BF6579">
        <w:rPr>
          <w:rFonts w:ascii="Times New Roman" w:hAnsi="Times New Roman" w:cs="Times New Roman"/>
          <w:sz w:val="28"/>
          <w:szCs w:val="28"/>
        </w:rPr>
        <w:t xml:space="preserve"> указанного гражданина на муниципальную службу), в дальнейшем не могут быть использованы и подлежат уничтожению.</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16. Непредставление гражданином при поступлении на должность муниципальной службы </w:t>
      </w:r>
      <w:r w:rsidR="006726AE">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представителю </w:t>
      </w:r>
      <w:r w:rsidRPr="00BF6579">
        <w:rPr>
          <w:rFonts w:ascii="Times New Roman" w:hAnsi="Times New Roman" w:cs="Times New Roman"/>
          <w:sz w:val="28"/>
          <w:szCs w:val="28"/>
        </w:rPr>
        <w:lastRenderedPageBreak/>
        <w:t>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соответствующую должность муниципальной службы.</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Невыполнение муниципальным служащим обязанности по представлению представителю нанимателя (работодателю)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его с муниципальной службы.</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17.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18.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порядке, определенном нормативным правовым актом Губернатора Свердловской области.</w:t>
      </w:r>
    </w:p>
    <w:p w:rsidR="00B05648" w:rsidRDefault="00B05648" w:rsidP="008A69B2">
      <w:pPr>
        <w:pStyle w:val="ConsPlusNormal"/>
        <w:widowControl/>
        <w:ind w:firstLine="0"/>
        <w:jc w:val="both"/>
        <w:outlineLvl w:val="1"/>
        <w:rPr>
          <w:rFonts w:ascii="Times New Roman" w:hAnsi="Times New Roman" w:cs="Times New Roman"/>
          <w:sz w:val="28"/>
          <w:szCs w:val="28"/>
        </w:rPr>
        <w:sectPr w:rsidR="00B05648" w:rsidSect="00225006">
          <w:pgSz w:w="11907" w:h="16840" w:code="9"/>
          <w:pgMar w:top="851" w:right="850" w:bottom="993" w:left="1418" w:header="0" w:footer="6" w:gutter="0"/>
          <w:cols w:space="708"/>
          <w:noEndnote/>
          <w:docGrid w:linePitch="360"/>
        </w:sectPr>
      </w:pPr>
    </w:p>
    <w:p w:rsidR="00B05648" w:rsidRPr="00B05648" w:rsidRDefault="00B05648" w:rsidP="00B05648">
      <w:pPr>
        <w:jc w:val="center"/>
        <w:rPr>
          <w:sz w:val="24"/>
          <w:szCs w:val="24"/>
        </w:rPr>
      </w:pPr>
      <w:r w:rsidRPr="00B05648">
        <w:rPr>
          <w:sz w:val="24"/>
          <w:szCs w:val="24"/>
        </w:rPr>
        <w:lastRenderedPageBreak/>
        <w:t>СОГЛАСОВАНИЕ</w:t>
      </w:r>
    </w:p>
    <w:p w:rsidR="00B05648" w:rsidRPr="00B05648" w:rsidRDefault="00B05648" w:rsidP="00B05648">
      <w:pPr>
        <w:pBdr>
          <w:bottom w:val="single" w:sz="12" w:space="3" w:color="auto"/>
        </w:pBdr>
        <w:jc w:val="center"/>
        <w:rPr>
          <w:sz w:val="24"/>
          <w:szCs w:val="24"/>
        </w:rPr>
      </w:pPr>
      <w:r w:rsidRPr="00B05648">
        <w:rPr>
          <w:sz w:val="24"/>
          <w:szCs w:val="24"/>
        </w:rPr>
        <w:t>Проекта РЕШЕНИЯ</w:t>
      </w:r>
      <w:r>
        <w:rPr>
          <w:sz w:val="24"/>
          <w:szCs w:val="24"/>
        </w:rPr>
        <w:t xml:space="preserve"> </w:t>
      </w:r>
    </w:p>
    <w:p w:rsidR="00B05648" w:rsidRPr="00B05648" w:rsidRDefault="00B05648" w:rsidP="00B05648">
      <w:pPr>
        <w:pBdr>
          <w:bottom w:val="single" w:sz="12" w:space="3" w:color="auto"/>
        </w:pBdr>
        <w:jc w:val="center"/>
        <w:rPr>
          <w:sz w:val="24"/>
          <w:szCs w:val="24"/>
        </w:rPr>
      </w:pPr>
    </w:p>
    <w:p w:rsidR="00B05648" w:rsidRPr="00B05648" w:rsidRDefault="00B05648" w:rsidP="00B05648">
      <w:pPr>
        <w:widowControl w:val="0"/>
        <w:autoSpaceDE w:val="0"/>
        <w:autoSpaceDN w:val="0"/>
        <w:adjustRightInd w:val="0"/>
        <w:jc w:val="center"/>
        <w:rPr>
          <w:b/>
          <w:bCs/>
          <w:i/>
          <w:iCs/>
          <w:sz w:val="24"/>
          <w:szCs w:val="24"/>
        </w:rPr>
      </w:pPr>
    </w:p>
    <w:p w:rsidR="00B05648" w:rsidRPr="00B05648" w:rsidRDefault="00B05648" w:rsidP="00B05648">
      <w:pPr>
        <w:jc w:val="center"/>
        <w:rPr>
          <w:b/>
          <w:i/>
          <w:sz w:val="24"/>
          <w:szCs w:val="24"/>
        </w:rPr>
      </w:pPr>
      <w:r w:rsidRPr="00B05648">
        <w:rPr>
          <w:b/>
          <w:i/>
          <w:sz w:val="24"/>
          <w:szCs w:val="24"/>
        </w:rPr>
        <w:t>О представлении гражданами, претендующими</w:t>
      </w:r>
    </w:p>
    <w:p w:rsidR="00B05648" w:rsidRPr="00B05648" w:rsidRDefault="00B05648" w:rsidP="00B05648">
      <w:pPr>
        <w:jc w:val="center"/>
        <w:rPr>
          <w:b/>
          <w:i/>
          <w:sz w:val="24"/>
          <w:szCs w:val="24"/>
        </w:rPr>
      </w:pPr>
      <w:r w:rsidRPr="00B05648">
        <w:rPr>
          <w:b/>
          <w:i/>
          <w:sz w:val="24"/>
          <w:szCs w:val="24"/>
        </w:rPr>
        <w:t>на замещение должностей муниципальной службы</w:t>
      </w:r>
    </w:p>
    <w:p w:rsidR="00B05648" w:rsidRPr="00B05648" w:rsidRDefault="00B05648" w:rsidP="00B05648">
      <w:pPr>
        <w:jc w:val="center"/>
        <w:rPr>
          <w:b/>
          <w:i/>
          <w:sz w:val="24"/>
          <w:szCs w:val="24"/>
        </w:rPr>
      </w:pPr>
      <w:r w:rsidRPr="00B05648">
        <w:rPr>
          <w:b/>
          <w:i/>
          <w:sz w:val="24"/>
          <w:szCs w:val="24"/>
        </w:rPr>
        <w:t>Арамильского городского округа, и муниципальными служащими</w:t>
      </w:r>
    </w:p>
    <w:p w:rsidR="00B05648" w:rsidRPr="00B05648" w:rsidRDefault="00B05648" w:rsidP="00B05648">
      <w:pPr>
        <w:jc w:val="center"/>
        <w:rPr>
          <w:b/>
          <w:i/>
          <w:sz w:val="24"/>
          <w:szCs w:val="24"/>
        </w:rPr>
      </w:pPr>
      <w:r w:rsidRPr="00B05648">
        <w:rPr>
          <w:b/>
          <w:i/>
          <w:sz w:val="24"/>
          <w:szCs w:val="24"/>
        </w:rPr>
        <w:t>Арамильского городского округа сведений о доходах,</w:t>
      </w:r>
    </w:p>
    <w:p w:rsidR="00B05648" w:rsidRPr="00B05648" w:rsidRDefault="00B05648" w:rsidP="00B05648">
      <w:pPr>
        <w:jc w:val="center"/>
        <w:rPr>
          <w:b/>
          <w:i/>
          <w:sz w:val="24"/>
          <w:szCs w:val="24"/>
        </w:rPr>
      </w:pPr>
      <w:r w:rsidRPr="00B05648">
        <w:rPr>
          <w:b/>
          <w:i/>
          <w:sz w:val="24"/>
          <w:szCs w:val="24"/>
        </w:rPr>
        <w:t>об имуществе и обязательствах имущественного характера</w:t>
      </w:r>
    </w:p>
    <w:p w:rsidR="00B05648" w:rsidRPr="00B05648" w:rsidRDefault="00B05648" w:rsidP="00B05648">
      <w:pPr>
        <w:widowControl w:val="0"/>
        <w:autoSpaceDE w:val="0"/>
        <w:autoSpaceDN w:val="0"/>
        <w:adjustRightInd w:val="0"/>
        <w:jc w:val="center"/>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126"/>
        <w:gridCol w:w="1134"/>
        <w:gridCol w:w="1134"/>
        <w:gridCol w:w="1276"/>
      </w:tblGrid>
      <w:tr w:rsidR="00B05648" w:rsidRPr="00B05648" w:rsidTr="00D73475">
        <w:tc>
          <w:tcPr>
            <w:tcW w:w="4361" w:type="dxa"/>
          </w:tcPr>
          <w:p w:rsidR="00B05648" w:rsidRPr="00B05648" w:rsidRDefault="00B05648" w:rsidP="00D73475">
            <w:pPr>
              <w:jc w:val="both"/>
              <w:rPr>
                <w:sz w:val="24"/>
                <w:szCs w:val="24"/>
              </w:rPr>
            </w:pPr>
            <w:r w:rsidRPr="00B05648">
              <w:rPr>
                <w:sz w:val="24"/>
                <w:szCs w:val="24"/>
              </w:rPr>
              <w:t xml:space="preserve">Должность </w:t>
            </w:r>
          </w:p>
        </w:tc>
        <w:tc>
          <w:tcPr>
            <w:tcW w:w="2126" w:type="dxa"/>
          </w:tcPr>
          <w:p w:rsidR="00B05648" w:rsidRPr="00B05648" w:rsidRDefault="00B05648" w:rsidP="00D73475">
            <w:pPr>
              <w:jc w:val="center"/>
              <w:rPr>
                <w:sz w:val="24"/>
                <w:szCs w:val="24"/>
              </w:rPr>
            </w:pPr>
            <w:r w:rsidRPr="00B05648">
              <w:rPr>
                <w:sz w:val="24"/>
                <w:szCs w:val="24"/>
              </w:rPr>
              <w:t>Ф.И.О.</w:t>
            </w:r>
          </w:p>
        </w:tc>
        <w:tc>
          <w:tcPr>
            <w:tcW w:w="1134" w:type="dxa"/>
          </w:tcPr>
          <w:p w:rsidR="00B05648" w:rsidRPr="00B05648" w:rsidRDefault="00B05648" w:rsidP="00D73475">
            <w:pPr>
              <w:jc w:val="both"/>
              <w:rPr>
                <w:sz w:val="24"/>
                <w:szCs w:val="24"/>
              </w:rPr>
            </w:pPr>
            <w:r w:rsidRPr="00B05648">
              <w:rPr>
                <w:sz w:val="24"/>
                <w:szCs w:val="24"/>
              </w:rPr>
              <w:t>Дата поступления на согласование</w:t>
            </w:r>
          </w:p>
        </w:tc>
        <w:tc>
          <w:tcPr>
            <w:tcW w:w="1134" w:type="dxa"/>
          </w:tcPr>
          <w:p w:rsidR="00B05648" w:rsidRPr="00B05648" w:rsidRDefault="00B05648" w:rsidP="00D73475">
            <w:pPr>
              <w:jc w:val="both"/>
              <w:rPr>
                <w:sz w:val="24"/>
                <w:szCs w:val="24"/>
              </w:rPr>
            </w:pPr>
            <w:r w:rsidRPr="00B05648">
              <w:rPr>
                <w:sz w:val="24"/>
                <w:szCs w:val="24"/>
              </w:rPr>
              <w:t>Дата подписания</w:t>
            </w:r>
          </w:p>
        </w:tc>
        <w:tc>
          <w:tcPr>
            <w:tcW w:w="1276" w:type="dxa"/>
          </w:tcPr>
          <w:p w:rsidR="00B05648" w:rsidRPr="00B05648" w:rsidRDefault="00B05648" w:rsidP="00D73475">
            <w:pPr>
              <w:jc w:val="center"/>
              <w:rPr>
                <w:sz w:val="24"/>
                <w:szCs w:val="24"/>
              </w:rPr>
            </w:pPr>
            <w:r w:rsidRPr="00B05648">
              <w:rPr>
                <w:sz w:val="24"/>
                <w:szCs w:val="24"/>
              </w:rPr>
              <w:t>Подпись</w:t>
            </w:r>
          </w:p>
        </w:tc>
      </w:tr>
      <w:tr w:rsidR="00B05648" w:rsidRPr="00B05648" w:rsidTr="00D73475">
        <w:tc>
          <w:tcPr>
            <w:tcW w:w="4361" w:type="dxa"/>
          </w:tcPr>
          <w:p w:rsidR="00B05648" w:rsidRPr="00B05648" w:rsidRDefault="00B05648" w:rsidP="00D73475">
            <w:pPr>
              <w:jc w:val="both"/>
              <w:rPr>
                <w:sz w:val="24"/>
                <w:szCs w:val="24"/>
              </w:rPr>
            </w:pPr>
            <w:r w:rsidRPr="00B05648">
              <w:rPr>
                <w:sz w:val="24"/>
                <w:szCs w:val="24"/>
              </w:rPr>
              <w:t xml:space="preserve">Глава Арамильского городского округа </w:t>
            </w:r>
          </w:p>
        </w:tc>
        <w:tc>
          <w:tcPr>
            <w:tcW w:w="2126" w:type="dxa"/>
          </w:tcPr>
          <w:p w:rsidR="00B05648" w:rsidRPr="00B05648" w:rsidRDefault="00B05648" w:rsidP="00D73475">
            <w:pPr>
              <w:jc w:val="both"/>
              <w:rPr>
                <w:sz w:val="24"/>
                <w:szCs w:val="24"/>
              </w:rPr>
            </w:pPr>
            <w:r w:rsidRPr="00B05648">
              <w:rPr>
                <w:sz w:val="24"/>
                <w:szCs w:val="24"/>
              </w:rPr>
              <w:t>Никитенко В.Ю.</w:t>
            </w:r>
          </w:p>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rPr>
                <w:sz w:val="24"/>
                <w:szCs w:val="24"/>
              </w:rPr>
            </w:pPr>
            <w:r w:rsidRPr="00B05648">
              <w:rPr>
                <w:sz w:val="24"/>
                <w:szCs w:val="24"/>
              </w:rPr>
              <w:t>Заместитель главы Администрации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Гарифуллин Р.В.</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rPr>
                <w:sz w:val="24"/>
                <w:szCs w:val="24"/>
              </w:rPr>
            </w:pPr>
            <w:r w:rsidRPr="00B05648">
              <w:rPr>
                <w:sz w:val="24"/>
                <w:szCs w:val="24"/>
              </w:rPr>
              <w:t>Заместитель главы Администрации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Редькина Е.В.</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rPr>
                <w:sz w:val="24"/>
                <w:szCs w:val="24"/>
              </w:rPr>
            </w:pPr>
            <w:r w:rsidRPr="00B05648">
              <w:rPr>
                <w:sz w:val="24"/>
                <w:szCs w:val="24"/>
              </w:rPr>
              <w:t>Начальник Организационного отдела Администрации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Попова Н.Н.</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jc w:val="both"/>
              <w:rPr>
                <w:sz w:val="24"/>
                <w:szCs w:val="24"/>
              </w:rPr>
            </w:pPr>
            <w:r w:rsidRPr="00B05648">
              <w:rPr>
                <w:sz w:val="24"/>
                <w:szCs w:val="24"/>
              </w:rPr>
              <w:t>Начальник Финансового отдела Администрации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Шуваева М.Ю.</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jc w:val="both"/>
              <w:rPr>
                <w:sz w:val="24"/>
                <w:szCs w:val="24"/>
              </w:rPr>
            </w:pPr>
            <w:r w:rsidRPr="00B05648">
              <w:rPr>
                <w:sz w:val="24"/>
                <w:szCs w:val="24"/>
              </w:rPr>
              <w:t>Начальник Юридического отдела Администрации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Коваленко Ю.В.</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jc w:val="both"/>
              <w:rPr>
                <w:sz w:val="24"/>
                <w:szCs w:val="24"/>
              </w:rPr>
            </w:pPr>
            <w:r w:rsidRPr="00B05648">
              <w:rPr>
                <w:sz w:val="24"/>
                <w:szCs w:val="24"/>
              </w:rPr>
              <w:t>Председатель Комитета по экономике и социальному развитию Администрации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Булаева Т.Е.</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jc w:val="both"/>
              <w:rPr>
                <w:sz w:val="24"/>
                <w:szCs w:val="24"/>
              </w:rPr>
            </w:pPr>
            <w:r w:rsidRPr="00B05648">
              <w:rPr>
                <w:sz w:val="24"/>
                <w:szCs w:val="24"/>
              </w:rPr>
              <w:t>Председатель КУМИ Арамильского городского округа</w:t>
            </w:r>
          </w:p>
        </w:tc>
        <w:tc>
          <w:tcPr>
            <w:tcW w:w="2126" w:type="dxa"/>
          </w:tcPr>
          <w:p w:rsidR="00B05648" w:rsidRPr="00B05648" w:rsidRDefault="00B05648" w:rsidP="00D73475">
            <w:pPr>
              <w:jc w:val="both"/>
              <w:rPr>
                <w:sz w:val="24"/>
                <w:szCs w:val="24"/>
              </w:rPr>
            </w:pPr>
            <w:proofErr w:type="spellStart"/>
            <w:r w:rsidRPr="00B05648">
              <w:rPr>
                <w:sz w:val="24"/>
                <w:szCs w:val="24"/>
              </w:rPr>
              <w:t>Живилов</w:t>
            </w:r>
            <w:proofErr w:type="spellEnd"/>
            <w:r w:rsidRPr="00B05648">
              <w:rPr>
                <w:sz w:val="24"/>
                <w:szCs w:val="24"/>
              </w:rPr>
              <w:t xml:space="preserve"> Д.М.</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jc w:val="both"/>
              <w:rPr>
                <w:sz w:val="24"/>
                <w:szCs w:val="24"/>
              </w:rPr>
            </w:pPr>
            <w:r w:rsidRPr="00B05648">
              <w:rPr>
                <w:sz w:val="24"/>
                <w:szCs w:val="24"/>
              </w:rPr>
              <w:t>Начальник отдела архитектуры и градостроительства Администрации Арамильского городского округа</w:t>
            </w:r>
          </w:p>
        </w:tc>
        <w:tc>
          <w:tcPr>
            <w:tcW w:w="2126" w:type="dxa"/>
          </w:tcPr>
          <w:p w:rsidR="00B05648" w:rsidRPr="00B05648" w:rsidRDefault="00B05648" w:rsidP="00D73475">
            <w:pPr>
              <w:jc w:val="both"/>
              <w:rPr>
                <w:sz w:val="24"/>
                <w:szCs w:val="24"/>
              </w:rPr>
            </w:pPr>
            <w:proofErr w:type="spellStart"/>
            <w:r w:rsidRPr="00B05648">
              <w:rPr>
                <w:sz w:val="24"/>
                <w:szCs w:val="24"/>
              </w:rPr>
              <w:t>Слободчикова</w:t>
            </w:r>
            <w:proofErr w:type="spellEnd"/>
            <w:r w:rsidRPr="00B05648">
              <w:rPr>
                <w:sz w:val="24"/>
                <w:szCs w:val="24"/>
              </w:rPr>
              <w:t xml:space="preserve"> О.А.</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jc w:val="both"/>
              <w:rPr>
                <w:sz w:val="24"/>
                <w:szCs w:val="24"/>
              </w:rPr>
            </w:pPr>
            <w:r w:rsidRPr="00B05648">
              <w:rPr>
                <w:sz w:val="24"/>
                <w:szCs w:val="24"/>
              </w:rPr>
              <w:t>Председатель Контрольно-счетной палаты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Буцко Ж.Ю.</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c>
          <w:tcPr>
            <w:tcW w:w="4361" w:type="dxa"/>
          </w:tcPr>
          <w:p w:rsidR="00B05648" w:rsidRPr="00B05648" w:rsidRDefault="00B05648" w:rsidP="00D73475">
            <w:pPr>
              <w:rPr>
                <w:sz w:val="24"/>
                <w:szCs w:val="24"/>
              </w:rPr>
            </w:pPr>
            <w:r w:rsidRPr="00B05648">
              <w:rPr>
                <w:sz w:val="24"/>
                <w:szCs w:val="24"/>
              </w:rPr>
              <w:t>Начальник Организационного отдела  аппарата Думы Арамильского городского округа</w:t>
            </w:r>
          </w:p>
        </w:tc>
        <w:tc>
          <w:tcPr>
            <w:tcW w:w="2126" w:type="dxa"/>
          </w:tcPr>
          <w:p w:rsidR="00B05648" w:rsidRPr="00B05648" w:rsidRDefault="00B05648" w:rsidP="00D73475">
            <w:pPr>
              <w:jc w:val="both"/>
              <w:rPr>
                <w:sz w:val="24"/>
                <w:szCs w:val="24"/>
              </w:rPr>
            </w:pPr>
            <w:r w:rsidRPr="00B05648">
              <w:rPr>
                <w:sz w:val="24"/>
                <w:szCs w:val="24"/>
              </w:rPr>
              <w:t>Васильева Н.П.</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r w:rsidR="00B05648" w:rsidRPr="00B05648" w:rsidTr="00D73475">
        <w:trPr>
          <w:trHeight w:val="259"/>
        </w:trPr>
        <w:tc>
          <w:tcPr>
            <w:tcW w:w="4361" w:type="dxa"/>
          </w:tcPr>
          <w:p w:rsidR="00B05648" w:rsidRPr="00B05648" w:rsidRDefault="00B05648" w:rsidP="00D73475">
            <w:pPr>
              <w:jc w:val="both"/>
              <w:rPr>
                <w:sz w:val="24"/>
                <w:szCs w:val="24"/>
              </w:rPr>
            </w:pPr>
            <w:r w:rsidRPr="00B05648">
              <w:rPr>
                <w:sz w:val="24"/>
                <w:szCs w:val="24"/>
              </w:rPr>
              <w:t>Исполнитель</w:t>
            </w:r>
          </w:p>
          <w:p w:rsidR="00B05648" w:rsidRPr="00B05648" w:rsidRDefault="00B05648" w:rsidP="00D73475">
            <w:pPr>
              <w:jc w:val="both"/>
              <w:rPr>
                <w:sz w:val="24"/>
                <w:szCs w:val="24"/>
              </w:rPr>
            </w:pPr>
          </w:p>
          <w:p w:rsidR="00B05648" w:rsidRPr="00B05648" w:rsidRDefault="00B05648" w:rsidP="00D73475">
            <w:pPr>
              <w:jc w:val="both"/>
              <w:rPr>
                <w:sz w:val="24"/>
                <w:szCs w:val="24"/>
              </w:rPr>
            </w:pPr>
          </w:p>
        </w:tc>
        <w:tc>
          <w:tcPr>
            <w:tcW w:w="2126" w:type="dxa"/>
          </w:tcPr>
          <w:p w:rsidR="00B05648" w:rsidRPr="00B05648" w:rsidRDefault="00B05648" w:rsidP="00D73475">
            <w:pPr>
              <w:jc w:val="both"/>
              <w:rPr>
                <w:sz w:val="24"/>
                <w:szCs w:val="24"/>
              </w:rPr>
            </w:pPr>
            <w:r w:rsidRPr="00B05648">
              <w:rPr>
                <w:sz w:val="24"/>
                <w:szCs w:val="24"/>
              </w:rPr>
              <w:t>Токарева Е.С.</w:t>
            </w:r>
          </w:p>
        </w:tc>
        <w:tc>
          <w:tcPr>
            <w:tcW w:w="1134" w:type="dxa"/>
          </w:tcPr>
          <w:p w:rsidR="00B05648" w:rsidRPr="00B05648" w:rsidRDefault="00B05648" w:rsidP="00D73475">
            <w:pPr>
              <w:jc w:val="both"/>
              <w:rPr>
                <w:sz w:val="24"/>
                <w:szCs w:val="24"/>
              </w:rPr>
            </w:pPr>
          </w:p>
        </w:tc>
        <w:tc>
          <w:tcPr>
            <w:tcW w:w="1134" w:type="dxa"/>
          </w:tcPr>
          <w:p w:rsidR="00B05648" w:rsidRPr="00B05648" w:rsidRDefault="00B05648" w:rsidP="00D73475">
            <w:pPr>
              <w:jc w:val="both"/>
              <w:rPr>
                <w:sz w:val="24"/>
                <w:szCs w:val="24"/>
              </w:rPr>
            </w:pPr>
          </w:p>
        </w:tc>
        <w:tc>
          <w:tcPr>
            <w:tcW w:w="1276" w:type="dxa"/>
          </w:tcPr>
          <w:p w:rsidR="00B05648" w:rsidRPr="00B05648" w:rsidRDefault="00B05648" w:rsidP="00D73475">
            <w:pPr>
              <w:jc w:val="both"/>
              <w:rPr>
                <w:sz w:val="24"/>
                <w:szCs w:val="24"/>
              </w:rPr>
            </w:pPr>
          </w:p>
        </w:tc>
      </w:tr>
    </w:tbl>
    <w:p w:rsidR="00B05648" w:rsidRPr="00B05648" w:rsidRDefault="00B05648" w:rsidP="00B05648">
      <w:pPr>
        <w:keepNext/>
        <w:jc w:val="center"/>
        <w:outlineLvl w:val="3"/>
        <w:rPr>
          <w:b/>
          <w:bCs/>
          <w:sz w:val="24"/>
          <w:szCs w:val="24"/>
        </w:rPr>
      </w:pPr>
    </w:p>
    <w:p w:rsidR="00B05648" w:rsidRPr="00B05648" w:rsidRDefault="00B05648" w:rsidP="00B05648">
      <w:pPr>
        <w:rPr>
          <w:sz w:val="24"/>
          <w:szCs w:val="24"/>
        </w:rPr>
      </w:pPr>
      <w:r w:rsidRPr="00B05648">
        <w:rPr>
          <w:sz w:val="24"/>
          <w:szCs w:val="24"/>
        </w:rPr>
        <w:t>Результаты антикоррупционной экспертизы:</w:t>
      </w:r>
    </w:p>
    <w:p w:rsidR="00B05648" w:rsidRPr="00B05648" w:rsidRDefault="00B05648" w:rsidP="00B05648">
      <w:pPr>
        <w:rPr>
          <w:sz w:val="24"/>
          <w:szCs w:val="24"/>
        </w:rPr>
      </w:pPr>
    </w:p>
    <w:p w:rsidR="00B05648" w:rsidRPr="001D70FA" w:rsidRDefault="00B05648" w:rsidP="00B05648">
      <w:pPr>
        <w:autoSpaceDE w:val="0"/>
        <w:autoSpaceDN w:val="0"/>
        <w:adjustRightInd w:val="0"/>
        <w:jc w:val="center"/>
      </w:pPr>
      <w:r w:rsidRPr="00B05648">
        <w:rPr>
          <w:sz w:val="24"/>
          <w:szCs w:val="24"/>
        </w:rPr>
        <w:t>Замечания и предложения:</w:t>
      </w:r>
    </w:p>
    <w:p w:rsidR="008F58BA" w:rsidRPr="008A69B2" w:rsidRDefault="008F58BA" w:rsidP="008A69B2">
      <w:pPr>
        <w:pStyle w:val="ConsPlusNormal"/>
        <w:widowControl/>
        <w:ind w:firstLine="0"/>
        <w:jc w:val="both"/>
        <w:outlineLvl w:val="1"/>
        <w:rPr>
          <w:rFonts w:ascii="Times New Roman" w:hAnsi="Times New Roman" w:cs="Times New Roman"/>
          <w:sz w:val="28"/>
          <w:szCs w:val="28"/>
        </w:rPr>
      </w:pPr>
    </w:p>
    <w:sectPr w:rsidR="008F58BA" w:rsidRPr="008A69B2" w:rsidSect="00225006">
      <w:pgSz w:w="11907" w:h="16840" w:code="9"/>
      <w:pgMar w:top="851" w:right="850" w:bottom="993"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7"/>
    <w:rsid w:val="000613CF"/>
    <w:rsid w:val="000936CA"/>
    <w:rsid w:val="00096BD8"/>
    <w:rsid w:val="00104F8C"/>
    <w:rsid w:val="00127F6C"/>
    <w:rsid w:val="001963CE"/>
    <w:rsid w:val="001B1995"/>
    <w:rsid w:val="001C393F"/>
    <w:rsid w:val="002164D2"/>
    <w:rsid w:val="00222D86"/>
    <w:rsid w:val="00224CDE"/>
    <w:rsid w:val="00225006"/>
    <w:rsid w:val="00234D40"/>
    <w:rsid w:val="002812E5"/>
    <w:rsid w:val="00353265"/>
    <w:rsid w:val="00357F62"/>
    <w:rsid w:val="003A4D6A"/>
    <w:rsid w:val="003E7BBD"/>
    <w:rsid w:val="004003A8"/>
    <w:rsid w:val="004026AA"/>
    <w:rsid w:val="0043537D"/>
    <w:rsid w:val="00456E7B"/>
    <w:rsid w:val="00456EE4"/>
    <w:rsid w:val="004626C7"/>
    <w:rsid w:val="004E57AC"/>
    <w:rsid w:val="005974BC"/>
    <w:rsid w:val="005F74DA"/>
    <w:rsid w:val="006726AE"/>
    <w:rsid w:val="00675FF0"/>
    <w:rsid w:val="006A226A"/>
    <w:rsid w:val="006A5C89"/>
    <w:rsid w:val="00730961"/>
    <w:rsid w:val="0073328D"/>
    <w:rsid w:val="007D40D4"/>
    <w:rsid w:val="007E7A44"/>
    <w:rsid w:val="007F0BCE"/>
    <w:rsid w:val="00805753"/>
    <w:rsid w:val="008A69B2"/>
    <w:rsid w:val="008F58BA"/>
    <w:rsid w:val="00A00A51"/>
    <w:rsid w:val="00A455AB"/>
    <w:rsid w:val="00A8061A"/>
    <w:rsid w:val="00AC4F12"/>
    <w:rsid w:val="00AC63DF"/>
    <w:rsid w:val="00AD7FC8"/>
    <w:rsid w:val="00B05648"/>
    <w:rsid w:val="00B30625"/>
    <w:rsid w:val="00B40B74"/>
    <w:rsid w:val="00BC1194"/>
    <w:rsid w:val="00BC5539"/>
    <w:rsid w:val="00BD7F66"/>
    <w:rsid w:val="00BE0AAF"/>
    <w:rsid w:val="00BF6579"/>
    <w:rsid w:val="00C03D38"/>
    <w:rsid w:val="00C21537"/>
    <w:rsid w:val="00C444C3"/>
    <w:rsid w:val="00C72197"/>
    <w:rsid w:val="00C83A6B"/>
    <w:rsid w:val="00C913C6"/>
    <w:rsid w:val="00D708B7"/>
    <w:rsid w:val="00D77B10"/>
    <w:rsid w:val="00DA36BD"/>
    <w:rsid w:val="00E83CF3"/>
    <w:rsid w:val="00E95BED"/>
    <w:rsid w:val="00EC108F"/>
    <w:rsid w:val="00F13440"/>
    <w:rsid w:val="00F3036F"/>
    <w:rsid w:val="00F5312C"/>
    <w:rsid w:val="00F941C3"/>
    <w:rsid w:val="00FB056E"/>
    <w:rsid w:val="00FB7C04"/>
    <w:rsid w:val="00FC00CF"/>
    <w:rsid w:val="00FE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EADE"/>
  <w15:docId w15:val="{60B5F8A7-34C5-410A-8B09-97037F60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B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A69B2"/>
    <w:pPr>
      <w:keepNext/>
      <w:widowControl w:val="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8A69B2"/>
    <w:rPr>
      <w:rFonts w:ascii="Times New Roman" w:eastAsia="Times New Roman" w:hAnsi="Times New Roman" w:cs="Times New Roman"/>
      <w:sz w:val="28"/>
      <w:szCs w:val="28"/>
      <w:lang w:eastAsia="ru-RU"/>
    </w:rPr>
  </w:style>
  <w:style w:type="character" w:styleId="a3">
    <w:name w:val="Hyperlink"/>
    <w:basedOn w:val="a0"/>
    <w:uiPriority w:val="99"/>
    <w:unhideWhenUsed/>
    <w:rsid w:val="00BF6579"/>
    <w:rPr>
      <w:color w:val="0000FF" w:themeColor="hyperlink"/>
      <w:u w:val="single"/>
    </w:rPr>
  </w:style>
  <w:style w:type="paragraph" w:styleId="a4">
    <w:name w:val="Balloon Text"/>
    <w:basedOn w:val="a"/>
    <w:link w:val="a5"/>
    <w:uiPriority w:val="99"/>
    <w:semiHidden/>
    <w:unhideWhenUsed/>
    <w:rsid w:val="006A226A"/>
    <w:rPr>
      <w:rFonts w:ascii="Calibri" w:hAnsi="Calibri"/>
      <w:sz w:val="18"/>
      <w:szCs w:val="18"/>
    </w:rPr>
  </w:style>
  <w:style w:type="character" w:customStyle="1" w:styleId="a5">
    <w:name w:val="Текст выноски Знак"/>
    <w:basedOn w:val="a0"/>
    <w:link w:val="a4"/>
    <w:uiPriority w:val="99"/>
    <w:semiHidden/>
    <w:rsid w:val="006A226A"/>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B6A8-06E3-4DD5-A16A-43270324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2019-01-31T09:04:00Z</cp:lastPrinted>
  <dcterms:created xsi:type="dcterms:W3CDTF">2019-01-23T06:58:00Z</dcterms:created>
  <dcterms:modified xsi:type="dcterms:W3CDTF">2019-01-31T09:13:00Z</dcterms:modified>
</cp:coreProperties>
</file>