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0B" w:rsidRPr="004B420B" w:rsidRDefault="004B420B" w:rsidP="004B4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4B420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4B4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4B420B" w:rsidRPr="004B420B" w:rsidRDefault="004B420B" w:rsidP="004B420B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proofErr w:type="gramStart"/>
      <w:r w:rsidRPr="004B420B"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 w:rsidRPr="004B420B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е ш е н и е</w:t>
      </w:r>
    </w:p>
    <w:p w:rsidR="004B420B" w:rsidRDefault="004B420B" w:rsidP="004B420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B420B">
        <w:rPr>
          <w:rFonts w:ascii="Times New Roman" w:eastAsia="Times New Roman" w:hAnsi="Times New Roman"/>
          <w:b/>
          <w:sz w:val="40"/>
          <w:szCs w:val="40"/>
          <w:lang w:eastAsia="ru-RU"/>
        </w:rPr>
        <w:t>Думы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Арамильского городского округа</w:t>
      </w:r>
    </w:p>
    <w:p w:rsidR="004B420B" w:rsidRPr="004B420B" w:rsidRDefault="004B420B" w:rsidP="004B4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420B" w:rsidRPr="004B420B" w:rsidRDefault="004B420B" w:rsidP="004B420B">
      <w:pPr>
        <w:rPr>
          <w:rFonts w:ascii="Times New Roman" w:hAnsi="Times New Roman"/>
          <w:sz w:val="28"/>
          <w:szCs w:val="28"/>
        </w:rPr>
      </w:pPr>
      <w:r w:rsidRPr="004B420B">
        <w:rPr>
          <w:rFonts w:ascii="Times New Roman" w:hAnsi="Times New Roman"/>
          <w:sz w:val="28"/>
          <w:szCs w:val="28"/>
        </w:rPr>
        <w:t>от 26 марта 2015 года  № ___</w:t>
      </w:r>
    </w:p>
    <w:p w:rsidR="008D22C8" w:rsidRPr="001C3060" w:rsidRDefault="008D22C8" w:rsidP="001C3060">
      <w:pPr>
        <w:autoSpaceDE w:val="0"/>
        <w:autoSpaceDN w:val="0"/>
        <w:adjustRightInd w:val="0"/>
        <w:spacing w:before="326" w:after="0" w:line="240" w:lineRule="auto"/>
        <w:ind w:right="1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D22C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 организации работы Администрации Арамильского городского округа по выполнению требований Федерального закона от 02.05.2006 № 59-ФЗ «О порядке рассмотрения обращений граждан Российской Федерации»</w:t>
      </w:r>
    </w:p>
    <w:p w:rsidR="008D22C8" w:rsidRPr="008D22C8" w:rsidRDefault="008D22C8" w:rsidP="008D22C8">
      <w:pPr>
        <w:autoSpaceDE w:val="0"/>
        <w:autoSpaceDN w:val="0"/>
        <w:adjustRightInd w:val="0"/>
        <w:spacing w:before="326" w:after="0" w:line="240" w:lineRule="auto"/>
        <w:ind w:right="1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2C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информацию начальника Организационного отдела Администрации Арамильского городского округа «Об организации работы Администрации Арамильского городского округа по выполнению требований Федерального закона от 02.05.2006 № 59-ФЗ «О порядке рассмотрения обращений граждан Российской Федерации»», Дума Арамильского городского округа  </w:t>
      </w:r>
    </w:p>
    <w:p w:rsidR="007F2DA5" w:rsidRDefault="008D22C8" w:rsidP="007F2DA5">
      <w:pPr>
        <w:autoSpaceDE w:val="0"/>
        <w:autoSpaceDN w:val="0"/>
        <w:adjustRightInd w:val="0"/>
        <w:spacing w:before="326" w:after="0" w:line="240" w:lineRule="auto"/>
        <w:ind w:right="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DA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8D22C8" w:rsidRPr="007F2DA5" w:rsidRDefault="001C3060" w:rsidP="007F2DA5">
      <w:pPr>
        <w:autoSpaceDE w:val="0"/>
        <w:autoSpaceDN w:val="0"/>
        <w:adjustRightInd w:val="0"/>
        <w:spacing w:before="326" w:after="0" w:line="240" w:lineRule="auto"/>
        <w:ind w:right="1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06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2C8" w:rsidRPr="001C3060">
        <w:rPr>
          <w:rFonts w:ascii="Times New Roman" w:eastAsia="Times New Roman" w:hAnsi="Times New Roman"/>
          <w:sz w:val="28"/>
          <w:szCs w:val="28"/>
          <w:lang w:eastAsia="ru-RU"/>
        </w:rPr>
        <w:t>Информацию об организации работы Администрации Арамильского городского округа по выполнению требований Федерального закона от 02.05.2006 № 59-ФЗ «О порядке рассмотрения обращений граждан Российской Федерации» за 2014 год принять к сведению (прилагается).</w:t>
      </w:r>
    </w:p>
    <w:p w:rsidR="008D22C8" w:rsidRDefault="001C3060" w:rsidP="00407A67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D22C8" w:rsidRPr="008D22C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в газете «</w:t>
      </w:r>
      <w:proofErr w:type="spellStart"/>
      <w:r w:rsidR="008D22C8" w:rsidRPr="008D22C8">
        <w:rPr>
          <w:rFonts w:ascii="Times New Roman" w:eastAsia="Times New Roman" w:hAnsi="Times New Roman"/>
          <w:sz w:val="28"/>
          <w:szCs w:val="28"/>
          <w:lang w:eastAsia="ru-RU"/>
        </w:rPr>
        <w:t>Арамильские</w:t>
      </w:r>
      <w:proofErr w:type="spellEnd"/>
      <w:r w:rsidR="008D22C8" w:rsidRPr="008D22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на официальном сайте Арамильского городского округа в информационно - телекоммуникационной сети Интернет.</w:t>
      </w:r>
    </w:p>
    <w:p w:rsidR="007F2DA5" w:rsidRDefault="007F2DA5" w:rsidP="00407A67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DA5" w:rsidRDefault="007F2DA5" w:rsidP="00407A67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DA5" w:rsidRPr="008D22C8" w:rsidRDefault="007F2DA5" w:rsidP="00407A67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2C8" w:rsidRPr="008D22C8" w:rsidRDefault="008D22C8" w:rsidP="007F2DA5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2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8D22C8" w:rsidRPr="008D22C8" w:rsidRDefault="008D22C8" w:rsidP="007F2DA5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2C8">
        <w:rPr>
          <w:rFonts w:ascii="Times New Roman" w:eastAsia="Times New Roman" w:hAnsi="Times New Roman"/>
          <w:sz w:val="28"/>
          <w:szCs w:val="28"/>
          <w:lang w:eastAsia="ru-RU"/>
        </w:rPr>
        <w:t xml:space="preserve">Арамильского городского округа                                                        </w:t>
      </w:r>
      <w:proofErr w:type="spellStart"/>
      <w:r w:rsidRPr="008D22C8">
        <w:rPr>
          <w:rFonts w:ascii="Times New Roman" w:eastAsia="Times New Roman" w:hAnsi="Times New Roman"/>
          <w:sz w:val="28"/>
          <w:szCs w:val="28"/>
          <w:lang w:eastAsia="ru-RU"/>
        </w:rPr>
        <w:t>В.В.Ярмышев</w:t>
      </w:r>
      <w:proofErr w:type="spellEnd"/>
    </w:p>
    <w:p w:rsidR="008D22C8" w:rsidRPr="008D22C8" w:rsidRDefault="008D22C8" w:rsidP="008D22C8">
      <w:pPr>
        <w:spacing w:before="326" w:after="0" w:line="322" w:lineRule="exact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60" w:rsidRDefault="001C3060" w:rsidP="00CA0D9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60" w:rsidRDefault="001C3060" w:rsidP="00CA0D9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60" w:rsidRDefault="001C3060" w:rsidP="00CA0D9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60" w:rsidRDefault="001C3060" w:rsidP="00CA0D9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60" w:rsidRDefault="001C3060" w:rsidP="00CA0D98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67" w:rsidRDefault="00407A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DA5" w:rsidRDefault="007F2DA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D98" w:rsidRPr="00565CA0" w:rsidRDefault="00CA0D98" w:rsidP="007F2DA5">
      <w:pPr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A0D98" w:rsidRPr="00565CA0" w:rsidRDefault="00CA0D98" w:rsidP="007F2DA5">
      <w:pPr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A0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</w:p>
    <w:p w:rsidR="00CA0D98" w:rsidRPr="00565CA0" w:rsidRDefault="00CA0D98" w:rsidP="007F2DA5">
      <w:pPr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A0">
        <w:rPr>
          <w:rFonts w:ascii="Times New Roman" w:eastAsia="Times New Roman" w:hAnsi="Times New Roman"/>
          <w:sz w:val="28"/>
          <w:szCs w:val="28"/>
          <w:lang w:eastAsia="ru-RU"/>
        </w:rPr>
        <w:t xml:space="preserve">Арамильского городского округа </w:t>
      </w:r>
    </w:p>
    <w:p w:rsidR="00CA0D98" w:rsidRPr="00565CA0" w:rsidRDefault="00CA0D98" w:rsidP="007F2DA5">
      <w:pPr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A0">
        <w:rPr>
          <w:rFonts w:ascii="Times New Roman" w:eastAsia="Times New Roman" w:hAnsi="Times New Roman"/>
          <w:sz w:val="28"/>
          <w:szCs w:val="28"/>
          <w:lang w:eastAsia="ru-RU"/>
        </w:rPr>
        <w:t>от __________года № ___</w:t>
      </w:r>
    </w:p>
    <w:p w:rsidR="00CA0D98" w:rsidRDefault="00CA0D98" w:rsidP="001C3060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90C71" w:rsidRDefault="00A90C71" w:rsidP="00C05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ИНФОРМАЦИЯ ОБ ОРГАНИЗАЦИИ РАБОТЫ АДМИНИСТРАЦИИ АРАМИЛЬСКОГО ГОРОДСКОГО ОКРУГА ПО ВЫПОЛНЕНИЮ ТРЕБОВАНИЙ ФЕДЕРАЛЬНОГО ЗАКОНА ОТ 02.05.2006 № 59-ФЗ «О ПОРЯДКЕ РАССМОТРЕНИЯ ОБРАЩЕНИЙ ГРАЖДАН РОССИЙСКОЙ ФЕДЕРАЦИИ»</w:t>
      </w:r>
    </w:p>
    <w:p w:rsidR="00A90C71" w:rsidRDefault="00A90C71" w:rsidP="00C05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059B5" w:rsidRDefault="00C059B5" w:rsidP="00C05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2793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Раздел 1</w:t>
      </w:r>
      <w:r w:rsidR="006411E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Порядок</w:t>
      </w:r>
      <w:r w:rsidRPr="00B2793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рассмотрения обращений граждан.</w:t>
      </w:r>
    </w:p>
    <w:p w:rsidR="00A95024" w:rsidRPr="00B27931" w:rsidRDefault="00A95024" w:rsidP="00C05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27931" w:rsidRDefault="00B27931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 обращений является обязанностью органов местного самоуправления Арамильского городского округа, направленной на обеспечение реализации, восстановления или защиты конституционных прав, свобод и законных интересов граждан.</w:t>
      </w:r>
    </w:p>
    <w:p w:rsidR="00B27931" w:rsidRDefault="00B27931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с обращениями граждан регламентируется Конституцией Российской Федерацией, Федеральным законом от 2 мая 2006 года № 59-ФЗ «О порядке рассмотрения обращений граждан Российской Федерации», а также иными нормативными правовыми актами.</w:t>
      </w:r>
    </w:p>
    <w:p w:rsidR="00B27931" w:rsidRPr="00B27931" w:rsidRDefault="00C059B5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>В Администрации Арамильского городского округа поступающие обращения граждан, объединений граждан, в том числе юридических лиц рассматривают</w:t>
      </w:r>
      <w:r w:rsidR="00494D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в рамках Федерального закона </w:t>
      </w:r>
      <w:r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>№ 59-ФЗ.</w:t>
      </w:r>
      <w:r w:rsidR="00B27931"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059B5" w:rsidRPr="00B27931" w:rsidRDefault="00C059B5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>Запросы рассматриваются в рамках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59B5" w:rsidRDefault="00C059B5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3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нормативного правового акта (порядка, инструкции и т.п.) не проводилась.</w:t>
      </w:r>
    </w:p>
    <w:p w:rsidR="00A95024" w:rsidRPr="00A95024" w:rsidRDefault="00A95024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обращений определены в статье 4 Федерального закона от 2 мая 2006 года № 59-ФЗ «О порядке рассмотрения обращений граждан Российской Федерации».</w:t>
      </w:r>
    </w:p>
    <w:p w:rsidR="00A95024" w:rsidRPr="00A95024" w:rsidRDefault="00A95024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 них: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95024" w:rsidRPr="00A95024" w:rsidRDefault="00A95024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95024" w:rsidRDefault="00A95024" w:rsidP="00174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Отличительный признак жалобы - состоявшееся нарушение прав, свобод или законных интересов либо заявителей, либо других лиц, с последующей просьбой заявителя о восстановлении или защите указанных прав, свобод или законных интересов. Кроме того, заявление может содержать просьбу о </w:t>
      </w: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содействии в реализации конституционных прав и свобод заявителя или конституционных прав и свобод других лиц, но не может содержать просьбу о содействии в реализации законных интересов заявителя или других лиц.</w:t>
      </w:r>
    </w:p>
    <w:p w:rsidR="00857B19" w:rsidRDefault="00A95024" w:rsidP="00407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Особенность рассмотрения жалоб, установленная Федеральным законом от 2 мая 2006 года № 59-ФЗ «О порядке рассмотрения обращений</w:t>
      </w:r>
      <w:r w:rsidRPr="00A95024">
        <w:t xml:space="preserve"> </w:t>
      </w:r>
      <w:r w:rsidRPr="00A95024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Российской Федерации», состоит в том, что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При этом в жалобе заявитель может просить о восстановлении или защите нарушенных не только своих прав, свобод или законных интересов, но и прав, свобод или законных интересов других лиц.</w:t>
      </w:r>
    </w:p>
    <w:p w:rsidR="00857B19" w:rsidRDefault="00857B19" w:rsidP="00407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B19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1 статьи 7 Федерального закона от 2 мая 2006 года № 59-ФЗ «О порядке рассмотрения обращений граждан Российской Федерации» определено, что «гражданин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дату». Это является требованием к письменному обращению.</w:t>
      </w:r>
    </w:p>
    <w:p w:rsidR="00B34EE6" w:rsidRPr="00B34EE6" w:rsidRDefault="00B34EE6" w:rsidP="00174CF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отдел Администрации Арамильского городского округа</w:t>
      </w:r>
      <w:r w:rsidRPr="00B34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рамках своей компетенции:</w:t>
      </w:r>
    </w:p>
    <w:p w:rsidR="00B34EE6" w:rsidRPr="00B34EE6" w:rsidRDefault="00B34EE6" w:rsidP="00174CF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10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контроль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анализ работы всех отделов по обращениям граждан, поступившим в Администрацию</w:t>
      </w:r>
      <w:r w:rsidRPr="00B34E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34EE6" w:rsidRPr="008508EA" w:rsidRDefault="00B34EE6" w:rsidP="00174CF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организует прием посетителей, граждан Главой Арамильского городского округа</w:t>
      </w:r>
      <w:r w:rsidR="008508E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8508EA" w:rsidRDefault="008508EA" w:rsidP="00174CF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прием, регистрацию, обработку и распределение корреспонденции, обращений граждан поступающих в Администрацию;</w:t>
      </w:r>
    </w:p>
    <w:p w:rsidR="008508EA" w:rsidRDefault="008508EA" w:rsidP="00174CF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регистрирует и отправляет корреспонденцию, исходящую из Администрации;</w:t>
      </w:r>
    </w:p>
    <w:p w:rsidR="008508EA" w:rsidRDefault="008508EA" w:rsidP="00174CF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контроль и представляет Главе Арамильского городского округа анализ исполнительской дисциплины отделов, комитетов Администрации своевременной подготовки ответов на устные и письменные обращения граждан </w:t>
      </w:r>
      <w:r w:rsidR="00E0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Администрацию;</w:t>
      </w:r>
    </w:p>
    <w:p w:rsidR="00F453B6" w:rsidRDefault="00E06C39" w:rsidP="00174CFE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сбор, анализ и систематизацию информации по исполнительской дисциплине.</w:t>
      </w:r>
    </w:p>
    <w:p w:rsidR="00F453B6" w:rsidRDefault="00F453B6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Любое поступившее в Администрацию Арамильского городского округа</w:t>
      </w:r>
      <w:r w:rsidRPr="00F4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обращение подлежит рассмотрению. </w:t>
      </w:r>
    </w:p>
    <w:p w:rsidR="00F41E63" w:rsidRDefault="00F453B6" w:rsidP="00494D3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</w:t>
      </w:r>
      <w:r w:rsidR="008A2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подлежат регистрации и рассмотрению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F453B6" w:rsidRDefault="00F453B6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федеральный закон не определяет способы поступления обращений в орган, а определяет только формы обращений (письменная форма, </w:t>
      </w:r>
      <w:r w:rsidRPr="00F4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форма электронного документа, устная форма). </w:t>
      </w:r>
    </w:p>
    <w:p w:rsidR="00F41E63" w:rsidRDefault="00F41E63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№ 59-ФЗ обращение в письменной форме и в форме электронного документа подлежит обязательной регистрации в течение 3 дней с момента поступления в орган (часть 1 статьи 8). Все остальные сроки рассмотрения обращения исчисляются     со     дня</w:t>
      </w:r>
      <w:r w:rsidR="004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регистрации.</w:t>
      </w:r>
    </w:p>
    <w:p w:rsidR="000F548B" w:rsidRDefault="000F548B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работе с обращениями необходимо, прежде </w:t>
      </w:r>
      <w:r w:rsidR="004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всего, соблюдение всех сроков,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Федеральным законом </w:t>
      </w:r>
      <w:r w:rsidRPr="000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59-ФЗ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4D30" w:rsidRDefault="000C3B91" w:rsidP="00F41E6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говорить о сроке подготовки о</w:t>
      </w:r>
      <w:r w:rsidR="004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твета - то это 30-дневный срок.</w:t>
      </w:r>
      <w:r w:rsidRPr="000C3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081" w:rsidRPr="000F548B" w:rsidRDefault="00544081" w:rsidP="00F41E6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исключительных случаях, а также в случае направления запроса документов и материалов, необходимых для рассмотрения обращения (пункт 2 части 1 и часть 2 статьи 10), этот срок может быть продлен не более чем на 30 дней, о чем уведомляется заявитель</w:t>
      </w:r>
    </w:p>
    <w:p w:rsidR="000F548B" w:rsidRDefault="000F548B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арушение этих сроков влечет административную ответственность в соответствии со статьей 5.59</w:t>
      </w:r>
      <w:r w:rsidR="004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6A2006" w:rsidRDefault="006A2006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части 4 статьи 11 Федерального закона № 59-ФЗ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Если фамилия и почтовый адрес заявителя не поддаются прочтению, обращение остается без ответа. Возможно в таком случае предпринять попытку поиска предыдущих обращений указанного автора, определить адрес по телефону, если таковой имеется.</w:t>
      </w:r>
    </w:p>
    <w:p w:rsidR="000C3B91" w:rsidRDefault="000C3B91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4CFE" w:rsidRDefault="006411E9" w:rsidP="00174CF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left="11" w:firstLine="88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11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Раздел 2. Особенности работы с устными обращениями граждан.</w:t>
      </w:r>
    </w:p>
    <w:p w:rsidR="00494D30" w:rsidRDefault="006411E9" w:rsidP="00FD4F0A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 w:right="10" w:firstLine="710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Положительным аспектом обращений в устной форме можно считать то, что граждане во время личного приема имеют возможность наиболее быстро  получить  ответы  на  интересующие  их  вопросы  и  уточнить содержание вопросов, а если нужно, предъявить необходимые документы и материалы, подтверждающие правомерность сообщенных сведений. </w:t>
      </w:r>
    </w:p>
    <w:p w:rsidR="00F01B23" w:rsidRDefault="006411E9" w:rsidP="00C3581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Законодательство Российской Федерации требует документального оформления устного обращения гражданина на личном приеме. </w:t>
      </w:r>
      <w:r w:rsidR="00C47852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На   каждого   гражданина, </w:t>
      </w: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обратившегося   для   личного   приема, оформляетс</w:t>
      </w:r>
      <w:r w:rsidR="00C47852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я </w:t>
      </w: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карточ</w:t>
      </w:r>
      <w:r w:rsidR="00C47852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ка личного приема граждан.  В данной </w:t>
      </w: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карточке отражаются сведения о пришедшем на личный прием заявителе, заносится содержание обращения в устной форме. Следует особо обратить внимание на четкое аннотирование карточки личного приема, так как в соответствии со статьей 5 Федерального закона № 59-ФЗ гражданин имеет право знакомиться с документами и материалами, касающимися рассмотрения обращения. В   случае   если</w:t>
      </w:r>
      <w:r w:rsidR="00494D3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изложенные   в   устном   обращении   факты   и обстоятельства являются </w:t>
      </w:r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lastRenderedPageBreak/>
        <w:t xml:space="preserve">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ответ: по существу поставленных в обращении вопросов, если в обращении в устной форме содержатся вопросы, решение которых входит в компетенцию данного органа, с </w:t>
      </w:r>
      <w:proofErr w:type="gramStart"/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разъяснением</w:t>
      </w:r>
      <w:proofErr w:type="gramEnd"/>
      <w:r w:rsidRPr="006411E9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куда и в каком порядке ему следует обратиться, если в обращении в устной форме содержатся вопросы, решение которых не входит в компетенцию данного органа.</w:t>
      </w:r>
    </w:p>
    <w:p w:rsidR="00F01B23" w:rsidRDefault="00F01B23" w:rsidP="00C3581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F01B23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Переданное уполномоченному лицу в ходе личного приема гражданина обращение в письменной форме рассматривается самостоятельно в порядке, предусмотренном статьями 8, 9, 10, 11 и 12 Федерального закона от 2 мая 2006 года № 59-ФЗ «О порядке рассмотрения обращений граждан Российской Федерации».</w:t>
      </w:r>
    </w:p>
    <w:p w:rsidR="008005D3" w:rsidRPr="008005D3" w:rsidRDefault="008005D3" w:rsidP="008005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05D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По результатам рассмотрения каждого вопроса, содержащегося </w:t>
      </w:r>
      <w:r w:rsidRPr="008005D3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в обращении, может быть принято одно из следующих решений: </w:t>
      </w:r>
      <w:r w:rsidRPr="008005D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«поддержано», «разъяснено» или «не поддержано». Иных решений по результатам рассмотрения содержащегося в обращении вопроса не может </w:t>
      </w:r>
      <w:r w:rsidRPr="008005D3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быть принято, а вот меры, направленные на фактическую реализацию </w:t>
      </w:r>
      <w:r w:rsidRPr="0080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просьб, рекомендаций и сообщений, могу приниматься разнообразные.</w:t>
      </w:r>
    </w:p>
    <w:p w:rsidR="008005D3" w:rsidRPr="008005D3" w:rsidRDefault="008005D3" w:rsidP="008005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24" w:firstLine="71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05D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«Поддержано» означает, что по результатам рассмотрения вопроса, </w:t>
      </w:r>
      <w:r w:rsidRPr="008005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содержащегося в обращении (предложение, заявление или жалоба), он </w:t>
      </w:r>
      <w:r w:rsidRPr="008005D3">
        <w:rPr>
          <w:rFonts w:ascii="Times New Roman" w:eastAsia="Times New Roman" w:hAnsi="Times New Roman"/>
          <w:color w:val="000000"/>
          <w:spacing w:val="19"/>
          <w:sz w:val="28"/>
          <w:szCs w:val="28"/>
          <w:lang w:eastAsia="ru-RU"/>
        </w:rPr>
        <w:t xml:space="preserve">признан целесообразным либо обоснованным и подлежащим </w:t>
      </w:r>
      <w:r w:rsidRPr="0080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удовлетворению.</w:t>
      </w:r>
    </w:p>
    <w:p w:rsidR="008005D3" w:rsidRPr="008005D3" w:rsidRDefault="008005D3" w:rsidP="008005D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 w:right="19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«Разъяснено» означает, что по результатам рассмотрения вопроса, </w:t>
      </w:r>
      <w:r w:rsidRPr="008005D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содержащегося в обращении (предложение, заявление или жалоба), заявитель </w:t>
      </w:r>
      <w:r w:rsidRPr="0080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проинформирован о порядке его реализации или удовлетворения.</w:t>
      </w:r>
    </w:p>
    <w:p w:rsidR="008005D3" w:rsidRDefault="008005D3" w:rsidP="008005D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 w:right="19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«Не поддержано» означает, что по результатам рассмотрения вопроса, </w:t>
      </w:r>
      <w:r w:rsidRPr="008005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содержащегося в обращении (предложение, заявление или жалоба), он </w:t>
      </w:r>
      <w:r w:rsidRPr="008005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признан нецелесообразным либо необоснованным и не подлежащим </w:t>
      </w:r>
      <w:r w:rsidRPr="0080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удовлетворению.</w:t>
      </w:r>
    </w:p>
    <w:p w:rsidR="00494D30" w:rsidRPr="00565CA0" w:rsidRDefault="005922AA" w:rsidP="00565CA0">
      <w:pPr>
        <w:widowControl w:val="0"/>
        <w:shd w:val="clear" w:color="auto" w:fill="FFFFFF"/>
        <w:autoSpaceDE w:val="0"/>
        <w:autoSpaceDN w:val="0"/>
        <w:adjustRightInd w:val="0"/>
        <w:spacing w:before="29" w:after="0" w:line="322" w:lineRule="exact"/>
        <w:ind w:left="5" w:right="29" w:firstLine="71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22A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Ответ на обращение должен одновременно удовлетворять </w:t>
      </w:r>
      <w:r w:rsidRPr="00592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следующим критериям: своевременность, объективность, всесторонность и правовая обоснованность принятого по обращению решения.</w:t>
      </w:r>
    </w:p>
    <w:p w:rsidR="00BB7C2A" w:rsidRDefault="0024433F" w:rsidP="00FF2190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both"/>
        <w:rPr>
          <w:rFonts w:ascii="Times New Roman" w:eastAsia="Times New Roman" w:hAnsi="Times New Roman"/>
          <w:b/>
          <w:bCs/>
          <w:i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Раздел </w:t>
      </w:r>
      <w:r w:rsidR="00544081" w:rsidRPr="00544081">
        <w:rPr>
          <w:rFonts w:ascii="Times New Roman" w:eastAsia="Times New Roman" w:hAnsi="Times New Roman"/>
          <w:b/>
          <w:bCs/>
          <w:i/>
          <w:color w:val="000000"/>
          <w:spacing w:val="1"/>
          <w:sz w:val="28"/>
          <w:szCs w:val="28"/>
          <w:lang w:eastAsia="ru-RU"/>
        </w:rPr>
        <w:t>3. Основные направления по совершенствованию работы с обращениями граждан.</w:t>
      </w:r>
    </w:p>
    <w:p w:rsidR="00494D30" w:rsidRDefault="00BB7C2A" w:rsidP="00E429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В целях обеспечения права на обращение в государственные органы</w:t>
      </w: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br/>
        <w:t>и органы местного самоуправления необходимо создать возможности</w:t>
      </w: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br/>
        <w:t>заявителю вне зависимости от его места жительства, пребывания или</w:t>
      </w: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br/>
        <w:t xml:space="preserve">нахождения, вне зависимости от местных условий обращаться 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в любой форме: письменно, </w:t>
      </w:r>
      <w:r w:rsidR="00A867B1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в электронном </w:t>
      </w: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виде,</w:t>
      </w:r>
      <w:r w:rsidR="007337D4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лично, в том числе по телефону.</w:t>
      </w:r>
    </w:p>
    <w:p w:rsidR="007A7EFA" w:rsidRDefault="00BB7C2A" w:rsidP="00E429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Задача максимально обеспечить право</w:t>
      </w:r>
      <w:r w:rsidR="007337D4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BB7C2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граждан на обращение.</w:t>
      </w:r>
    </w:p>
    <w:p w:rsidR="00AC06B4" w:rsidRDefault="00D5012A" w:rsidP="00E4296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Необходимо м</w:t>
      </w:r>
      <w:r w:rsidR="007A7EFA" w:rsidRPr="007A7EFA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аксимально   принимать   о</w:t>
      </w:r>
      <w:r w:rsidR="007337D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бращения   к   рассмотрению.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При </w:t>
      </w:r>
      <w:r w:rsidR="007A7EFA" w:rsidRPr="007A7E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направлении соответствующего обращения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граждане хотят получить ответ, </w:t>
      </w:r>
      <w:r w:rsidR="007A7EFA" w:rsidRPr="007A7EFA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по крайней мере от того органа куда они </w:t>
      </w:r>
      <w:r w:rsidR="007A7EFA" w:rsidRPr="007A7EFA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lastRenderedPageBreak/>
        <w:t>обращаются. В связи с чем,</w:t>
      </w:r>
      <w:r w:rsidR="00AC06B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н</w:t>
      </w:r>
      <w:r w:rsidR="007A7EFA" w:rsidRPr="007A7EFA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а</w:t>
      </w:r>
      <w:r w:rsidR="00AC06B4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A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сегодняшний день до 10</w:t>
      </w:r>
      <w:r w:rsidR="007A7EFA" w:rsidRPr="007A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0% обращений принимаются к рассмотрению и</w:t>
      </w:r>
      <w:r w:rsidR="00AC0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7EFA" w:rsidRPr="007A7E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рассматриваются в </w:t>
      </w:r>
      <w:r w:rsidR="007A7E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Администрации Арамильского городского округа</w:t>
      </w:r>
      <w:r w:rsidR="007A7EFA" w:rsidRPr="007A7E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. В целях совершенствования работы </w:t>
      </w:r>
      <w:r w:rsidR="007A7EFA" w:rsidRPr="007A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принято решение о том, что все вторичные и многократные обращения,</w:t>
      </w:r>
      <w:r w:rsidR="0008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7EFA" w:rsidRPr="007A7E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 также жалобы и предложения обязательно принимаются к рассмотрению.</w:t>
      </w:r>
      <w:r w:rsidR="0008623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</w:t>
      </w:r>
      <w:r w:rsidR="00AC0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оответствии </w:t>
      </w:r>
      <w:r w:rsidR="00494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37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1 статьи 10 </w:t>
      </w:r>
      <w:r w:rsidR="00521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7A7EFA" w:rsidRPr="007A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 № 59-ФЗ</w:t>
      </w:r>
      <w:r w:rsidR="007A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7EFA" w:rsidRPr="007A7E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запрашиваются необходимые для их рассмотрения документы и материалы, </w:t>
      </w:r>
      <w:r w:rsidR="007A7EFA" w:rsidRPr="007A7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которых дается ответ заявителю по существу содержащихся в </w:t>
      </w:r>
      <w:r w:rsidR="007A7EFA" w:rsidRPr="007A7E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обращении вопросов.</w:t>
      </w:r>
    </w:p>
    <w:p w:rsidR="00C31724" w:rsidRDefault="00253CA5" w:rsidP="006B4B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целях оперативного реагирования осуществлен </w:t>
      </w:r>
      <w:r w:rsidR="00F2229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</w:t>
      </w:r>
      <w:r w:rsidR="00F2229F" w:rsidRPr="00F2229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ереход на работу с гражданами </w:t>
      </w:r>
      <w:r w:rsidR="009C279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иных формах, а именно в форме </w:t>
      </w:r>
      <w:r w:rsidR="00494D3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сообщений. </w:t>
      </w:r>
      <w:r w:rsidR="009C2799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На </w:t>
      </w:r>
      <w:r w:rsidR="001358BA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сегодняшний </w:t>
      </w:r>
      <w:r w:rsidR="00494D3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>день создан раздел на</w:t>
      </w:r>
      <w:r w:rsidR="00F2229F" w:rsidRPr="00F2229F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  </w:t>
      </w:r>
      <w:r w:rsidR="00494D30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>официальным сайте</w:t>
      </w:r>
      <w:r w:rsidR="00F2229F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 Арамильского городского округа. </w:t>
      </w:r>
      <w:r w:rsidR="00F2229F" w:rsidRPr="00F22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</w:t>
      </w:r>
      <w:r w:rsid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ними не требует формализации - </w:t>
      </w:r>
      <w:r w:rsidR="00F2229F" w:rsidRPr="00F22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ответа заявителю - результа</w:t>
      </w:r>
      <w:r w:rsid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рассмотрения доводятся в той </w:t>
      </w:r>
      <w:r w:rsidR="00F2229F" w:rsidRPr="00F22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08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229F" w:rsidRPr="00F2229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форме сообщения.</w:t>
      </w:r>
    </w:p>
    <w:p w:rsidR="001358BA" w:rsidRPr="001358BA" w:rsidRDefault="001358BA" w:rsidP="006B4B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358B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  целях   повышения   удовлетворенности   граждан   работой   с</w:t>
      </w:r>
      <w:r w:rsidRPr="001358B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br/>
      </w:r>
      <w:r w:rsidRPr="001358B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обращениями необходим переход на систему электронного обмена данными</w:t>
      </w:r>
      <w:r w:rsidR="007F164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 другими органами власти </w:t>
      </w: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уменьшения времени рассмотрения обращений.</w:t>
      </w:r>
    </w:p>
    <w:p w:rsidR="001358BA" w:rsidRPr="001358BA" w:rsidRDefault="001358BA" w:rsidP="001358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9" w:firstLine="71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8B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Основными целями совершенствованию работы с обращениями </w:t>
      </w:r>
      <w:r w:rsidRPr="001358B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заявителей является повышения уровня </w:t>
      </w:r>
      <w:r w:rsidR="007F164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качества ответа для</w:t>
      </w:r>
      <w:r w:rsidRPr="001358B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заявителей </w:t>
      </w: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результатами рассмотрения их обращений и принятыми по ним мерами.</w:t>
      </w:r>
    </w:p>
    <w:p w:rsidR="001358BA" w:rsidRPr="001358BA" w:rsidRDefault="001358BA" w:rsidP="001358B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 соответствии с решением рабочей группы от 27 сентября 2013 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с 1 января 2014 года вступила</w:t>
      </w: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силу новая форма отчетности государственных органов и органов местного самоуправления о результатах рассмотрения обращений граждан, адресованных Президенту Российской </w:t>
      </w:r>
      <w:r w:rsidRPr="001358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Федерации и направленных Управлением Президента Российской Федерации </w:t>
      </w: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работе с обращениями граждан и организаций (далее - Управление) в </w:t>
      </w:r>
      <w:r w:rsidRPr="001358BA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соответствующие государственные органы и органы местного </w:t>
      </w: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самоуправления, в компетенцию которых входит решение поставленных в </w:t>
      </w:r>
      <w:r w:rsidRPr="001358B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обращениях вопросов, и принятых по ним мерах, которая будет заполняться </w:t>
      </w:r>
      <w:r w:rsidRPr="001358B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соответствующими органами в электронном виде на закрытом </w:t>
      </w:r>
      <w:r w:rsidRPr="0013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ресурсе в информационно-телекоммуникационной сети Интернет по адресу: ССТУ.РФ (далее - Интернет-портал ССТУ.РФ).</w:t>
      </w:r>
    </w:p>
    <w:p w:rsidR="00501C55" w:rsidRDefault="005922AA" w:rsidP="007F2D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4" w:firstLine="71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5922A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Организационный отдел Администрации Арамильского городского округа заполняет квартальную форму отчетности по </w:t>
      </w:r>
      <w:r w:rsidRPr="005922AA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обращениям, адресованным Президенту Российской Федерации 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направленным в Администрацию Арамильского городского округа, </w:t>
      </w:r>
      <w:r w:rsidRPr="005922AA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самостоятельно в электронном виде на защищенном информационном </w:t>
      </w:r>
      <w:r w:rsidRPr="00592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ресурсе в информационно-коммуникационной сети Интернет - портале электронного справочника по адресу: ССТУ.РФ. (далее - Интернет-портал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ССТУ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Ф).</w:t>
      </w:r>
    </w:p>
    <w:p w:rsidR="00407A67" w:rsidRPr="005922AA" w:rsidRDefault="00407A67" w:rsidP="005922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4"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2AA" w:rsidRPr="005922AA" w:rsidRDefault="005922AA" w:rsidP="005922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358BA" w:rsidRDefault="007F4CBF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Раздел 4. Информация о количестве</w:t>
      </w:r>
      <w:r w:rsidRPr="007F4CBF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й</w:t>
      </w:r>
      <w:r w:rsidRPr="007F4CBF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, поступивших в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Администрацию </w:t>
      </w:r>
      <w:r w:rsidRPr="007F4CBF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Арамильского городского округа за 2014 год.</w:t>
      </w:r>
    </w:p>
    <w:p w:rsidR="00D33157" w:rsidRDefault="00D33157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F4CBF" w:rsidRDefault="007F4CBF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 11 месяцев 2014 года в Администрацию Арамильского городского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округа поступило 1628 обращений</w:t>
      </w:r>
      <w:r w:rsidR="003E46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(аналогичный период 2013 г. – 1848).</w:t>
      </w:r>
    </w:p>
    <w:p w:rsidR="003E46EB" w:rsidRDefault="003E46EB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 них: устно – 541, письменно 1087, в электронном виде 208.</w:t>
      </w:r>
    </w:p>
    <w:p w:rsidR="003E46EB" w:rsidRDefault="003E46EB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 вышестоящих органов поступило 31 обращение.</w:t>
      </w:r>
    </w:p>
    <w:p w:rsidR="003E46EB" w:rsidRDefault="003E46EB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Повторными являются 6 обращений.</w:t>
      </w:r>
    </w:p>
    <w:p w:rsidR="009F09A6" w:rsidRDefault="00E3059C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61 обращение является коллективным, 23 обращения – от льготных категорий граждан.</w:t>
      </w:r>
    </w:p>
    <w:p w:rsidR="00E3059C" w:rsidRDefault="00373A37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тематике лидируют обращения по жилищным вопросам и жилищно-коммунальному хозяйству, а также по земельным вопросам.</w:t>
      </w:r>
    </w:p>
    <w:p w:rsidR="00B30165" w:rsidRDefault="00373A37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 нарушением </w:t>
      </w:r>
      <w:r w:rsidR="00F07A3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рассмотрено 414 обращений (2013 год – 651).</w:t>
      </w:r>
    </w:p>
    <w:p w:rsidR="0008623E" w:rsidRDefault="0008623E" w:rsidP="000F4A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right="11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результатам рассмотрения 13</w:t>
      </w:r>
      <w:r w:rsidR="00333A6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87 обращений поддержаны и приняты меры, в ответ на 30 обращений даны разъяснения, </w:t>
      </w:r>
      <w:r w:rsidR="00C643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отказы получены по 211</w:t>
      </w:r>
      <w:r w:rsidR="00333A6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обращениям.</w:t>
      </w:r>
    </w:p>
    <w:p w:rsidR="007A7EFA" w:rsidRDefault="007A7EFA" w:rsidP="00A8479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CA0" w:rsidRDefault="00565CA0" w:rsidP="00A8479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65CA0" w:rsidSect="007F2DA5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E71E0"/>
    <w:lvl w:ilvl="0">
      <w:numFmt w:val="bullet"/>
      <w:lvlText w:val="*"/>
      <w:lvlJc w:val="left"/>
    </w:lvl>
  </w:abstractNum>
  <w:abstractNum w:abstractNumId="1">
    <w:nsid w:val="05EB4691"/>
    <w:multiLevelType w:val="hybridMultilevel"/>
    <w:tmpl w:val="AF528004"/>
    <w:lvl w:ilvl="0" w:tplc="2A78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F6AEB"/>
    <w:multiLevelType w:val="singleLevel"/>
    <w:tmpl w:val="FC1C64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3A267C91"/>
    <w:multiLevelType w:val="hybridMultilevel"/>
    <w:tmpl w:val="139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7572175"/>
    <w:multiLevelType w:val="singleLevel"/>
    <w:tmpl w:val="7DF0BEF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7EB3FB3"/>
    <w:multiLevelType w:val="hybridMultilevel"/>
    <w:tmpl w:val="5798C9E4"/>
    <w:lvl w:ilvl="0" w:tplc="EF289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17AF8"/>
    <w:multiLevelType w:val="hybridMultilevel"/>
    <w:tmpl w:val="BD44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3723A"/>
    <w:multiLevelType w:val="hybridMultilevel"/>
    <w:tmpl w:val="C802A276"/>
    <w:lvl w:ilvl="0" w:tplc="9A80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3351F"/>
    <w:multiLevelType w:val="hybridMultilevel"/>
    <w:tmpl w:val="7898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2"/>
    <w:rsid w:val="00001FE9"/>
    <w:rsid w:val="000039FA"/>
    <w:rsid w:val="000072C2"/>
    <w:rsid w:val="00015D97"/>
    <w:rsid w:val="00020495"/>
    <w:rsid w:val="00020C7B"/>
    <w:rsid w:val="00027330"/>
    <w:rsid w:val="000303E7"/>
    <w:rsid w:val="00044361"/>
    <w:rsid w:val="00045E9B"/>
    <w:rsid w:val="00046F4E"/>
    <w:rsid w:val="00051797"/>
    <w:rsid w:val="00052032"/>
    <w:rsid w:val="000559B3"/>
    <w:rsid w:val="0005711D"/>
    <w:rsid w:val="00063B51"/>
    <w:rsid w:val="00065EC4"/>
    <w:rsid w:val="00066D66"/>
    <w:rsid w:val="0007065E"/>
    <w:rsid w:val="000724E1"/>
    <w:rsid w:val="00072F48"/>
    <w:rsid w:val="00073843"/>
    <w:rsid w:val="000748B6"/>
    <w:rsid w:val="0008514D"/>
    <w:rsid w:val="00085D82"/>
    <w:rsid w:val="0008623E"/>
    <w:rsid w:val="00086DA0"/>
    <w:rsid w:val="00097879"/>
    <w:rsid w:val="000A16B9"/>
    <w:rsid w:val="000A1DC6"/>
    <w:rsid w:val="000A24A2"/>
    <w:rsid w:val="000A3E02"/>
    <w:rsid w:val="000B7C21"/>
    <w:rsid w:val="000C23B6"/>
    <w:rsid w:val="000C3B91"/>
    <w:rsid w:val="000C4B13"/>
    <w:rsid w:val="000D25D7"/>
    <w:rsid w:val="000D3DD2"/>
    <w:rsid w:val="000F00ED"/>
    <w:rsid w:val="000F0DA9"/>
    <w:rsid w:val="000F3CAB"/>
    <w:rsid w:val="000F4A3A"/>
    <w:rsid w:val="000F4DBB"/>
    <w:rsid w:val="000F548B"/>
    <w:rsid w:val="000F6FC0"/>
    <w:rsid w:val="000F7602"/>
    <w:rsid w:val="00101D5B"/>
    <w:rsid w:val="00101E02"/>
    <w:rsid w:val="00102764"/>
    <w:rsid w:val="0010446E"/>
    <w:rsid w:val="00115CED"/>
    <w:rsid w:val="0011676E"/>
    <w:rsid w:val="001201A2"/>
    <w:rsid w:val="001204A0"/>
    <w:rsid w:val="00125AF2"/>
    <w:rsid w:val="00126B0F"/>
    <w:rsid w:val="00127DE8"/>
    <w:rsid w:val="001358BA"/>
    <w:rsid w:val="00143074"/>
    <w:rsid w:val="0016389A"/>
    <w:rsid w:val="00166905"/>
    <w:rsid w:val="00171B00"/>
    <w:rsid w:val="00174CFE"/>
    <w:rsid w:val="00176CA7"/>
    <w:rsid w:val="00183468"/>
    <w:rsid w:val="00190F2E"/>
    <w:rsid w:val="001928ED"/>
    <w:rsid w:val="00192BD1"/>
    <w:rsid w:val="001937A9"/>
    <w:rsid w:val="00194DC4"/>
    <w:rsid w:val="001974D5"/>
    <w:rsid w:val="001A6203"/>
    <w:rsid w:val="001B180A"/>
    <w:rsid w:val="001B4712"/>
    <w:rsid w:val="001B4BD6"/>
    <w:rsid w:val="001C0AEF"/>
    <w:rsid w:val="001C2EF1"/>
    <w:rsid w:val="001C3060"/>
    <w:rsid w:val="001D07A4"/>
    <w:rsid w:val="001D412A"/>
    <w:rsid w:val="001E119F"/>
    <w:rsid w:val="001E1240"/>
    <w:rsid w:val="001E3132"/>
    <w:rsid w:val="001E4331"/>
    <w:rsid w:val="001F2EA9"/>
    <w:rsid w:val="001F3339"/>
    <w:rsid w:val="001F5BA0"/>
    <w:rsid w:val="001F7D3E"/>
    <w:rsid w:val="00200B62"/>
    <w:rsid w:val="00202AC4"/>
    <w:rsid w:val="0020590A"/>
    <w:rsid w:val="0021004B"/>
    <w:rsid w:val="0021238B"/>
    <w:rsid w:val="00212CE3"/>
    <w:rsid w:val="002324B6"/>
    <w:rsid w:val="00234B90"/>
    <w:rsid w:val="00240A43"/>
    <w:rsid w:val="00243301"/>
    <w:rsid w:val="0024433F"/>
    <w:rsid w:val="00246DB4"/>
    <w:rsid w:val="00253CA5"/>
    <w:rsid w:val="002576CD"/>
    <w:rsid w:val="0026332C"/>
    <w:rsid w:val="00263C15"/>
    <w:rsid w:val="00272C8C"/>
    <w:rsid w:val="002864B4"/>
    <w:rsid w:val="0028692D"/>
    <w:rsid w:val="0029302E"/>
    <w:rsid w:val="00296008"/>
    <w:rsid w:val="002A684C"/>
    <w:rsid w:val="002A7292"/>
    <w:rsid w:val="002B25CB"/>
    <w:rsid w:val="002C50E9"/>
    <w:rsid w:val="002C5EBF"/>
    <w:rsid w:val="002C7397"/>
    <w:rsid w:val="002D6096"/>
    <w:rsid w:val="002F5AEB"/>
    <w:rsid w:val="002F625A"/>
    <w:rsid w:val="00301BB9"/>
    <w:rsid w:val="0030407E"/>
    <w:rsid w:val="003152FE"/>
    <w:rsid w:val="00316795"/>
    <w:rsid w:val="0031686E"/>
    <w:rsid w:val="00317E9A"/>
    <w:rsid w:val="00323F6B"/>
    <w:rsid w:val="0032561C"/>
    <w:rsid w:val="00326168"/>
    <w:rsid w:val="00327566"/>
    <w:rsid w:val="00333A6B"/>
    <w:rsid w:val="00336E35"/>
    <w:rsid w:val="00337670"/>
    <w:rsid w:val="00340DB4"/>
    <w:rsid w:val="00340F0B"/>
    <w:rsid w:val="00340FDF"/>
    <w:rsid w:val="00342F3C"/>
    <w:rsid w:val="00346F28"/>
    <w:rsid w:val="00351AA5"/>
    <w:rsid w:val="00365C98"/>
    <w:rsid w:val="003665EA"/>
    <w:rsid w:val="003700C1"/>
    <w:rsid w:val="00373A37"/>
    <w:rsid w:val="00374B07"/>
    <w:rsid w:val="00375573"/>
    <w:rsid w:val="00376702"/>
    <w:rsid w:val="00377CA2"/>
    <w:rsid w:val="00382168"/>
    <w:rsid w:val="00383686"/>
    <w:rsid w:val="003850E1"/>
    <w:rsid w:val="0038638F"/>
    <w:rsid w:val="00386D85"/>
    <w:rsid w:val="003909C6"/>
    <w:rsid w:val="00393E05"/>
    <w:rsid w:val="003A1D06"/>
    <w:rsid w:val="003A4E92"/>
    <w:rsid w:val="003A5319"/>
    <w:rsid w:val="003B612A"/>
    <w:rsid w:val="003B74F7"/>
    <w:rsid w:val="003C209F"/>
    <w:rsid w:val="003D15A4"/>
    <w:rsid w:val="003D6565"/>
    <w:rsid w:val="003D6AF4"/>
    <w:rsid w:val="003E3DF3"/>
    <w:rsid w:val="003E3FC2"/>
    <w:rsid w:val="003E46EB"/>
    <w:rsid w:val="003F2400"/>
    <w:rsid w:val="00405C2F"/>
    <w:rsid w:val="00406038"/>
    <w:rsid w:val="00406400"/>
    <w:rsid w:val="00407A67"/>
    <w:rsid w:val="004131BA"/>
    <w:rsid w:val="004169C7"/>
    <w:rsid w:val="00422C44"/>
    <w:rsid w:val="004247FC"/>
    <w:rsid w:val="00433841"/>
    <w:rsid w:val="0043501B"/>
    <w:rsid w:val="00437328"/>
    <w:rsid w:val="00437AC4"/>
    <w:rsid w:val="004403B0"/>
    <w:rsid w:val="00441428"/>
    <w:rsid w:val="004427BA"/>
    <w:rsid w:val="00443355"/>
    <w:rsid w:val="00444D3D"/>
    <w:rsid w:val="00456B02"/>
    <w:rsid w:val="00461168"/>
    <w:rsid w:val="00461E47"/>
    <w:rsid w:val="0047091F"/>
    <w:rsid w:val="00470ECC"/>
    <w:rsid w:val="00480DC3"/>
    <w:rsid w:val="00484105"/>
    <w:rsid w:val="004920F2"/>
    <w:rsid w:val="00494D30"/>
    <w:rsid w:val="0049609F"/>
    <w:rsid w:val="004A1660"/>
    <w:rsid w:val="004A1C72"/>
    <w:rsid w:val="004A454A"/>
    <w:rsid w:val="004B311B"/>
    <w:rsid w:val="004B420B"/>
    <w:rsid w:val="004B5032"/>
    <w:rsid w:val="004B7A5A"/>
    <w:rsid w:val="004C5F6E"/>
    <w:rsid w:val="004C7C3F"/>
    <w:rsid w:val="004D06E4"/>
    <w:rsid w:val="004D1D24"/>
    <w:rsid w:val="004D6B08"/>
    <w:rsid w:val="004E6AEA"/>
    <w:rsid w:val="004F067E"/>
    <w:rsid w:val="004F36F2"/>
    <w:rsid w:val="004F54FF"/>
    <w:rsid w:val="004F6DF7"/>
    <w:rsid w:val="0050147E"/>
    <w:rsid w:val="00501C55"/>
    <w:rsid w:val="00503507"/>
    <w:rsid w:val="0050587D"/>
    <w:rsid w:val="00507BCC"/>
    <w:rsid w:val="00511A85"/>
    <w:rsid w:val="00514551"/>
    <w:rsid w:val="0051466F"/>
    <w:rsid w:val="00514E17"/>
    <w:rsid w:val="005159F9"/>
    <w:rsid w:val="0051700C"/>
    <w:rsid w:val="00517383"/>
    <w:rsid w:val="00521237"/>
    <w:rsid w:val="0052147D"/>
    <w:rsid w:val="005320DC"/>
    <w:rsid w:val="005356C0"/>
    <w:rsid w:val="00535DAB"/>
    <w:rsid w:val="005437AA"/>
    <w:rsid w:val="00543AB1"/>
    <w:rsid w:val="00544081"/>
    <w:rsid w:val="0054408D"/>
    <w:rsid w:val="005555C1"/>
    <w:rsid w:val="005633FE"/>
    <w:rsid w:val="0056388C"/>
    <w:rsid w:val="00565CA0"/>
    <w:rsid w:val="005701F7"/>
    <w:rsid w:val="00575248"/>
    <w:rsid w:val="0058380B"/>
    <w:rsid w:val="005850A5"/>
    <w:rsid w:val="005857FE"/>
    <w:rsid w:val="00585E9D"/>
    <w:rsid w:val="00587A89"/>
    <w:rsid w:val="005922AA"/>
    <w:rsid w:val="005A190B"/>
    <w:rsid w:val="005A320E"/>
    <w:rsid w:val="005A453A"/>
    <w:rsid w:val="005A6F9B"/>
    <w:rsid w:val="005B4E94"/>
    <w:rsid w:val="005B6C44"/>
    <w:rsid w:val="005C14E1"/>
    <w:rsid w:val="005C4EAA"/>
    <w:rsid w:val="005C605E"/>
    <w:rsid w:val="005C7A34"/>
    <w:rsid w:val="005E394A"/>
    <w:rsid w:val="005E5EA9"/>
    <w:rsid w:val="005F2C23"/>
    <w:rsid w:val="005F34A1"/>
    <w:rsid w:val="005F72F9"/>
    <w:rsid w:val="005F74F5"/>
    <w:rsid w:val="006027B5"/>
    <w:rsid w:val="00606ABF"/>
    <w:rsid w:val="006119DD"/>
    <w:rsid w:val="0061447B"/>
    <w:rsid w:val="00620941"/>
    <w:rsid w:val="00632F0E"/>
    <w:rsid w:val="0063319D"/>
    <w:rsid w:val="00633B48"/>
    <w:rsid w:val="006411E9"/>
    <w:rsid w:val="00642CEA"/>
    <w:rsid w:val="00645354"/>
    <w:rsid w:val="0064705D"/>
    <w:rsid w:val="00647845"/>
    <w:rsid w:val="00653823"/>
    <w:rsid w:val="006542E6"/>
    <w:rsid w:val="00663605"/>
    <w:rsid w:val="00666830"/>
    <w:rsid w:val="0066711F"/>
    <w:rsid w:val="006745E1"/>
    <w:rsid w:val="006757B9"/>
    <w:rsid w:val="00680205"/>
    <w:rsid w:val="0068024E"/>
    <w:rsid w:val="0068192C"/>
    <w:rsid w:val="0068298E"/>
    <w:rsid w:val="00686373"/>
    <w:rsid w:val="00686492"/>
    <w:rsid w:val="00694173"/>
    <w:rsid w:val="00697BB6"/>
    <w:rsid w:val="006A2006"/>
    <w:rsid w:val="006A201F"/>
    <w:rsid w:val="006A2DFC"/>
    <w:rsid w:val="006A3D8A"/>
    <w:rsid w:val="006A7652"/>
    <w:rsid w:val="006B4B39"/>
    <w:rsid w:val="006C6A48"/>
    <w:rsid w:val="006C7311"/>
    <w:rsid w:val="006D6D28"/>
    <w:rsid w:val="006E1E70"/>
    <w:rsid w:val="006E2074"/>
    <w:rsid w:val="006E38B5"/>
    <w:rsid w:val="006E74E5"/>
    <w:rsid w:val="006F19EA"/>
    <w:rsid w:val="00704EB9"/>
    <w:rsid w:val="00706246"/>
    <w:rsid w:val="00712102"/>
    <w:rsid w:val="00714A32"/>
    <w:rsid w:val="00714CD5"/>
    <w:rsid w:val="00714E34"/>
    <w:rsid w:val="007300AB"/>
    <w:rsid w:val="00731016"/>
    <w:rsid w:val="007315E0"/>
    <w:rsid w:val="00733115"/>
    <w:rsid w:val="007337D4"/>
    <w:rsid w:val="00741C73"/>
    <w:rsid w:val="0074352A"/>
    <w:rsid w:val="00744DE2"/>
    <w:rsid w:val="0074506C"/>
    <w:rsid w:val="0075058D"/>
    <w:rsid w:val="00754D65"/>
    <w:rsid w:val="00755B41"/>
    <w:rsid w:val="00761B3D"/>
    <w:rsid w:val="00765B14"/>
    <w:rsid w:val="00773E2E"/>
    <w:rsid w:val="00776533"/>
    <w:rsid w:val="00776612"/>
    <w:rsid w:val="00780181"/>
    <w:rsid w:val="0078480C"/>
    <w:rsid w:val="00791280"/>
    <w:rsid w:val="007951DB"/>
    <w:rsid w:val="00796EBF"/>
    <w:rsid w:val="007A16B0"/>
    <w:rsid w:val="007A32B2"/>
    <w:rsid w:val="007A765A"/>
    <w:rsid w:val="007A7EFA"/>
    <w:rsid w:val="007B6E09"/>
    <w:rsid w:val="007C2707"/>
    <w:rsid w:val="007C2837"/>
    <w:rsid w:val="007C72DD"/>
    <w:rsid w:val="007D010A"/>
    <w:rsid w:val="007E00B5"/>
    <w:rsid w:val="007E21C6"/>
    <w:rsid w:val="007E26D8"/>
    <w:rsid w:val="007E495D"/>
    <w:rsid w:val="007E6658"/>
    <w:rsid w:val="007E67F5"/>
    <w:rsid w:val="007E70FA"/>
    <w:rsid w:val="007F03F5"/>
    <w:rsid w:val="007F164E"/>
    <w:rsid w:val="007F2DA5"/>
    <w:rsid w:val="007F4CBF"/>
    <w:rsid w:val="007F4EFF"/>
    <w:rsid w:val="008005D3"/>
    <w:rsid w:val="0080079B"/>
    <w:rsid w:val="0081395D"/>
    <w:rsid w:val="0082391E"/>
    <w:rsid w:val="00823EDF"/>
    <w:rsid w:val="00824D6D"/>
    <w:rsid w:val="008263BD"/>
    <w:rsid w:val="008302D7"/>
    <w:rsid w:val="00834E03"/>
    <w:rsid w:val="008433E3"/>
    <w:rsid w:val="008446A6"/>
    <w:rsid w:val="00845103"/>
    <w:rsid w:val="00846E71"/>
    <w:rsid w:val="00847757"/>
    <w:rsid w:val="008508EA"/>
    <w:rsid w:val="00852069"/>
    <w:rsid w:val="00856FD1"/>
    <w:rsid w:val="00857B19"/>
    <w:rsid w:val="00861959"/>
    <w:rsid w:val="008621C9"/>
    <w:rsid w:val="00866A64"/>
    <w:rsid w:val="0087076E"/>
    <w:rsid w:val="00872D5F"/>
    <w:rsid w:val="008731CB"/>
    <w:rsid w:val="00883550"/>
    <w:rsid w:val="0088662B"/>
    <w:rsid w:val="00887743"/>
    <w:rsid w:val="00896F29"/>
    <w:rsid w:val="008A1263"/>
    <w:rsid w:val="008A2EB9"/>
    <w:rsid w:val="008A426E"/>
    <w:rsid w:val="008A7C91"/>
    <w:rsid w:val="008B2F0B"/>
    <w:rsid w:val="008C3557"/>
    <w:rsid w:val="008C3B6A"/>
    <w:rsid w:val="008C3F4C"/>
    <w:rsid w:val="008C5248"/>
    <w:rsid w:val="008D229B"/>
    <w:rsid w:val="008D22C8"/>
    <w:rsid w:val="008E431F"/>
    <w:rsid w:val="008E4A62"/>
    <w:rsid w:val="008E5C7B"/>
    <w:rsid w:val="008E5DCA"/>
    <w:rsid w:val="008F65BB"/>
    <w:rsid w:val="00902B6E"/>
    <w:rsid w:val="00903FA0"/>
    <w:rsid w:val="0090414E"/>
    <w:rsid w:val="00904EC7"/>
    <w:rsid w:val="0090776B"/>
    <w:rsid w:val="00912BFD"/>
    <w:rsid w:val="009150D7"/>
    <w:rsid w:val="009179A8"/>
    <w:rsid w:val="00920DE4"/>
    <w:rsid w:val="00922BD8"/>
    <w:rsid w:val="0092438D"/>
    <w:rsid w:val="009301C9"/>
    <w:rsid w:val="0093321B"/>
    <w:rsid w:val="00934100"/>
    <w:rsid w:val="009343CD"/>
    <w:rsid w:val="00935CCA"/>
    <w:rsid w:val="00937FE7"/>
    <w:rsid w:val="00942F66"/>
    <w:rsid w:val="0094305F"/>
    <w:rsid w:val="00945431"/>
    <w:rsid w:val="0094724B"/>
    <w:rsid w:val="009547CE"/>
    <w:rsid w:val="0095490A"/>
    <w:rsid w:val="00960B03"/>
    <w:rsid w:val="00961573"/>
    <w:rsid w:val="00962551"/>
    <w:rsid w:val="0096288A"/>
    <w:rsid w:val="00967F9C"/>
    <w:rsid w:val="00971E3A"/>
    <w:rsid w:val="00980586"/>
    <w:rsid w:val="00980F5F"/>
    <w:rsid w:val="00985762"/>
    <w:rsid w:val="0098736F"/>
    <w:rsid w:val="00991A82"/>
    <w:rsid w:val="00995788"/>
    <w:rsid w:val="009A1055"/>
    <w:rsid w:val="009A17D4"/>
    <w:rsid w:val="009A3E1A"/>
    <w:rsid w:val="009A56D4"/>
    <w:rsid w:val="009A69BD"/>
    <w:rsid w:val="009B3F25"/>
    <w:rsid w:val="009B600F"/>
    <w:rsid w:val="009C2799"/>
    <w:rsid w:val="009C2926"/>
    <w:rsid w:val="009C4469"/>
    <w:rsid w:val="009C64CD"/>
    <w:rsid w:val="009C6ABE"/>
    <w:rsid w:val="009D19FA"/>
    <w:rsid w:val="009D2446"/>
    <w:rsid w:val="009D2D7A"/>
    <w:rsid w:val="009D75F5"/>
    <w:rsid w:val="009E0DC2"/>
    <w:rsid w:val="009E237E"/>
    <w:rsid w:val="009E4652"/>
    <w:rsid w:val="009E4D99"/>
    <w:rsid w:val="009F09A6"/>
    <w:rsid w:val="009F350C"/>
    <w:rsid w:val="009F676B"/>
    <w:rsid w:val="009F7213"/>
    <w:rsid w:val="00A03003"/>
    <w:rsid w:val="00A06DC2"/>
    <w:rsid w:val="00A16D0C"/>
    <w:rsid w:val="00A171EA"/>
    <w:rsid w:val="00A20566"/>
    <w:rsid w:val="00A2512E"/>
    <w:rsid w:val="00A27537"/>
    <w:rsid w:val="00A2767E"/>
    <w:rsid w:val="00A37466"/>
    <w:rsid w:val="00A41055"/>
    <w:rsid w:val="00A47CF2"/>
    <w:rsid w:val="00A50D79"/>
    <w:rsid w:val="00A53CF0"/>
    <w:rsid w:val="00A53F0B"/>
    <w:rsid w:val="00A55387"/>
    <w:rsid w:val="00A554D3"/>
    <w:rsid w:val="00A55540"/>
    <w:rsid w:val="00A559AE"/>
    <w:rsid w:val="00A62606"/>
    <w:rsid w:val="00A62DC1"/>
    <w:rsid w:val="00A62E2E"/>
    <w:rsid w:val="00A648E1"/>
    <w:rsid w:val="00A66246"/>
    <w:rsid w:val="00A67309"/>
    <w:rsid w:val="00A705D1"/>
    <w:rsid w:val="00A77FF7"/>
    <w:rsid w:val="00A8479D"/>
    <w:rsid w:val="00A867B1"/>
    <w:rsid w:val="00A876AC"/>
    <w:rsid w:val="00A90C71"/>
    <w:rsid w:val="00A93DAA"/>
    <w:rsid w:val="00A95024"/>
    <w:rsid w:val="00AA3846"/>
    <w:rsid w:val="00AA3C89"/>
    <w:rsid w:val="00AA7BB7"/>
    <w:rsid w:val="00AA7D40"/>
    <w:rsid w:val="00AB5455"/>
    <w:rsid w:val="00AC06B4"/>
    <w:rsid w:val="00AC5409"/>
    <w:rsid w:val="00AC5461"/>
    <w:rsid w:val="00AC5D03"/>
    <w:rsid w:val="00AD0078"/>
    <w:rsid w:val="00AD345C"/>
    <w:rsid w:val="00AE10F4"/>
    <w:rsid w:val="00AF33AA"/>
    <w:rsid w:val="00B016AA"/>
    <w:rsid w:val="00B04BE2"/>
    <w:rsid w:val="00B059ED"/>
    <w:rsid w:val="00B073B8"/>
    <w:rsid w:val="00B1484F"/>
    <w:rsid w:val="00B26CF0"/>
    <w:rsid w:val="00B2723C"/>
    <w:rsid w:val="00B27931"/>
    <w:rsid w:val="00B30165"/>
    <w:rsid w:val="00B34C1E"/>
    <w:rsid w:val="00B34E6F"/>
    <w:rsid w:val="00B34EE6"/>
    <w:rsid w:val="00B50148"/>
    <w:rsid w:val="00B51360"/>
    <w:rsid w:val="00B51FA7"/>
    <w:rsid w:val="00B57DE7"/>
    <w:rsid w:val="00B600E6"/>
    <w:rsid w:val="00B6111F"/>
    <w:rsid w:val="00B70190"/>
    <w:rsid w:val="00B76517"/>
    <w:rsid w:val="00B8073D"/>
    <w:rsid w:val="00B814D9"/>
    <w:rsid w:val="00BA1BF2"/>
    <w:rsid w:val="00BA3A96"/>
    <w:rsid w:val="00BB4A1E"/>
    <w:rsid w:val="00BB721E"/>
    <w:rsid w:val="00BB7646"/>
    <w:rsid w:val="00BB7C2A"/>
    <w:rsid w:val="00BC65AC"/>
    <w:rsid w:val="00BD37E3"/>
    <w:rsid w:val="00BD496B"/>
    <w:rsid w:val="00BE0BDD"/>
    <w:rsid w:val="00BE2DE2"/>
    <w:rsid w:val="00BE70BB"/>
    <w:rsid w:val="00BE7DA1"/>
    <w:rsid w:val="00BF77AB"/>
    <w:rsid w:val="00C01DCB"/>
    <w:rsid w:val="00C03F80"/>
    <w:rsid w:val="00C03FE2"/>
    <w:rsid w:val="00C059B5"/>
    <w:rsid w:val="00C059BD"/>
    <w:rsid w:val="00C05DB3"/>
    <w:rsid w:val="00C1218F"/>
    <w:rsid w:val="00C151A8"/>
    <w:rsid w:val="00C1541E"/>
    <w:rsid w:val="00C15850"/>
    <w:rsid w:val="00C22D37"/>
    <w:rsid w:val="00C23924"/>
    <w:rsid w:val="00C27B49"/>
    <w:rsid w:val="00C30696"/>
    <w:rsid w:val="00C31724"/>
    <w:rsid w:val="00C32F0E"/>
    <w:rsid w:val="00C35819"/>
    <w:rsid w:val="00C35A09"/>
    <w:rsid w:val="00C40DB2"/>
    <w:rsid w:val="00C41428"/>
    <w:rsid w:val="00C42386"/>
    <w:rsid w:val="00C47852"/>
    <w:rsid w:val="00C47BD0"/>
    <w:rsid w:val="00C513AD"/>
    <w:rsid w:val="00C55AAA"/>
    <w:rsid w:val="00C60A24"/>
    <w:rsid w:val="00C6434A"/>
    <w:rsid w:val="00C71923"/>
    <w:rsid w:val="00C71D4F"/>
    <w:rsid w:val="00C73817"/>
    <w:rsid w:val="00C74FCD"/>
    <w:rsid w:val="00C75DC6"/>
    <w:rsid w:val="00C85483"/>
    <w:rsid w:val="00C85773"/>
    <w:rsid w:val="00C858C3"/>
    <w:rsid w:val="00C913AE"/>
    <w:rsid w:val="00CA0D98"/>
    <w:rsid w:val="00CA126B"/>
    <w:rsid w:val="00CA4C0B"/>
    <w:rsid w:val="00CA4EE9"/>
    <w:rsid w:val="00CB08BC"/>
    <w:rsid w:val="00CB0D94"/>
    <w:rsid w:val="00CB3694"/>
    <w:rsid w:val="00CB5BC9"/>
    <w:rsid w:val="00CB7520"/>
    <w:rsid w:val="00CB7EED"/>
    <w:rsid w:val="00CC2884"/>
    <w:rsid w:val="00CD141D"/>
    <w:rsid w:val="00CD594B"/>
    <w:rsid w:val="00CD7C47"/>
    <w:rsid w:val="00CF1CBD"/>
    <w:rsid w:val="00CF6EC6"/>
    <w:rsid w:val="00D10BC6"/>
    <w:rsid w:val="00D15AFC"/>
    <w:rsid w:val="00D161B3"/>
    <w:rsid w:val="00D21F26"/>
    <w:rsid w:val="00D25EB7"/>
    <w:rsid w:val="00D30449"/>
    <w:rsid w:val="00D33157"/>
    <w:rsid w:val="00D334B0"/>
    <w:rsid w:val="00D335DC"/>
    <w:rsid w:val="00D33609"/>
    <w:rsid w:val="00D37DB1"/>
    <w:rsid w:val="00D44D44"/>
    <w:rsid w:val="00D46FE6"/>
    <w:rsid w:val="00D5012A"/>
    <w:rsid w:val="00D5239F"/>
    <w:rsid w:val="00D54C8B"/>
    <w:rsid w:val="00D55EAE"/>
    <w:rsid w:val="00D602BE"/>
    <w:rsid w:val="00D61042"/>
    <w:rsid w:val="00D67616"/>
    <w:rsid w:val="00D7188B"/>
    <w:rsid w:val="00D8148C"/>
    <w:rsid w:val="00D902C1"/>
    <w:rsid w:val="00D9227A"/>
    <w:rsid w:val="00DB36A3"/>
    <w:rsid w:val="00DB4B85"/>
    <w:rsid w:val="00DC07C9"/>
    <w:rsid w:val="00DC4136"/>
    <w:rsid w:val="00DD1A0F"/>
    <w:rsid w:val="00DE0D43"/>
    <w:rsid w:val="00DE42F6"/>
    <w:rsid w:val="00DF0C4C"/>
    <w:rsid w:val="00DF38F0"/>
    <w:rsid w:val="00DF4BA9"/>
    <w:rsid w:val="00E05A47"/>
    <w:rsid w:val="00E06C39"/>
    <w:rsid w:val="00E07C5F"/>
    <w:rsid w:val="00E10CF0"/>
    <w:rsid w:val="00E10D1E"/>
    <w:rsid w:val="00E1288F"/>
    <w:rsid w:val="00E17EB5"/>
    <w:rsid w:val="00E26072"/>
    <w:rsid w:val="00E26C4A"/>
    <w:rsid w:val="00E3059C"/>
    <w:rsid w:val="00E42965"/>
    <w:rsid w:val="00E45429"/>
    <w:rsid w:val="00E47AD0"/>
    <w:rsid w:val="00E5451C"/>
    <w:rsid w:val="00E54628"/>
    <w:rsid w:val="00E608D4"/>
    <w:rsid w:val="00E670CE"/>
    <w:rsid w:val="00E70DBF"/>
    <w:rsid w:val="00E735F1"/>
    <w:rsid w:val="00E73AA1"/>
    <w:rsid w:val="00E778C4"/>
    <w:rsid w:val="00E80081"/>
    <w:rsid w:val="00E81E75"/>
    <w:rsid w:val="00E861E1"/>
    <w:rsid w:val="00E9163F"/>
    <w:rsid w:val="00E91DB5"/>
    <w:rsid w:val="00E9233F"/>
    <w:rsid w:val="00E92680"/>
    <w:rsid w:val="00E94815"/>
    <w:rsid w:val="00E96366"/>
    <w:rsid w:val="00EB0114"/>
    <w:rsid w:val="00EB3CD1"/>
    <w:rsid w:val="00EB4970"/>
    <w:rsid w:val="00EC3643"/>
    <w:rsid w:val="00EC5C2A"/>
    <w:rsid w:val="00ED06EB"/>
    <w:rsid w:val="00ED07BD"/>
    <w:rsid w:val="00ED2460"/>
    <w:rsid w:val="00ED476E"/>
    <w:rsid w:val="00ED696A"/>
    <w:rsid w:val="00EE2A52"/>
    <w:rsid w:val="00EE6EE8"/>
    <w:rsid w:val="00EE71A4"/>
    <w:rsid w:val="00EF297C"/>
    <w:rsid w:val="00EF7047"/>
    <w:rsid w:val="00F01B23"/>
    <w:rsid w:val="00F039EC"/>
    <w:rsid w:val="00F04C06"/>
    <w:rsid w:val="00F07A37"/>
    <w:rsid w:val="00F10B32"/>
    <w:rsid w:val="00F16178"/>
    <w:rsid w:val="00F17CDB"/>
    <w:rsid w:val="00F2229F"/>
    <w:rsid w:val="00F22C5C"/>
    <w:rsid w:val="00F23815"/>
    <w:rsid w:val="00F25250"/>
    <w:rsid w:val="00F33A30"/>
    <w:rsid w:val="00F34A5A"/>
    <w:rsid w:val="00F41E63"/>
    <w:rsid w:val="00F43774"/>
    <w:rsid w:val="00F453B6"/>
    <w:rsid w:val="00F4683B"/>
    <w:rsid w:val="00F555B6"/>
    <w:rsid w:val="00F56309"/>
    <w:rsid w:val="00F612E4"/>
    <w:rsid w:val="00F616A2"/>
    <w:rsid w:val="00F61FE3"/>
    <w:rsid w:val="00F62F4E"/>
    <w:rsid w:val="00F64BEB"/>
    <w:rsid w:val="00F67218"/>
    <w:rsid w:val="00F765E1"/>
    <w:rsid w:val="00F76CFE"/>
    <w:rsid w:val="00F81385"/>
    <w:rsid w:val="00F831F0"/>
    <w:rsid w:val="00F87E76"/>
    <w:rsid w:val="00F92692"/>
    <w:rsid w:val="00F975BD"/>
    <w:rsid w:val="00F97F44"/>
    <w:rsid w:val="00FB58FD"/>
    <w:rsid w:val="00FB751A"/>
    <w:rsid w:val="00FC09E1"/>
    <w:rsid w:val="00FC1BE4"/>
    <w:rsid w:val="00FC60E7"/>
    <w:rsid w:val="00FC6E73"/>
    <w:rsid w:val="00FC7FF4"/>
    <w:rsid w:val="00FD4437"/>
    <w:rsid w:val="00FD4F0A"/>
    <w:rsid w:val="00FD61A6"/>
    <w:rsid w:val="00FE03F3"/>
    <w:rsid w:val="00FE0D1C"/>
    <w:rsid w:val="00FE440F"/>
    <w:rsid w:val="00FE6E2F"/>
    <w:rsid w:val="00FF19DB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0E"/>
    <w:pPr>
      <w:ind w:left="720"/>
      <w:contextualSpacing/>
    </w:pPr>
  </w:style>
  <w:style w:type="table" w:styleId="a4">
    <w:name w:val="Table Grid"/>
    <w:basedOn w:val="a1"/>
    <w:uiPriority w:val="59"/>
    <w:rsid w:val="0037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71"/>
    <w:rPr>
      <w:rFonts w:ascii="Segoe UI" w:eastAsia="Calibr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rsid w:val="004B42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0E"/>
    <w:pPr>
      <w:ind w:left="720"/>
      <w:contextualSpacing/>
    </w:pPr>
  </w:style>
  <w:style w:type="table" w:styleId="a4">
    <w:name w:val="Table Grid"/>
    <w:basedOn w:val="a1"/>
    <w:uiPriority w:val="59"/>
    <w:rsid w:val="0037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71"/>
    <w:rPr>
      <w:rFonts w:ascii="Segoe UI" w:eastAsia="Calibr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rsid w:val="004B42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П. Васильева</dc:creator>
  <cp:lastModifiedBy>User</cp:lastModifiedBy>
  <cp:revision>94</cp:revision>
  <cp:lastPrinted>2015-03-24T10:03:00Z</cp:lastPrinted>
  <dcterms:created xsi:type="dcterms:W3CDTF">2013-12-17T10:36:00Z</dcterms:created>
  <dcterms:modified xsi:type="dcterms:W3CDTF">2015-03-25T03:49:00Z</dcterms:modified>
</cp:coreProperties>
</file>